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26F6" w:rsidRPr="006626F6" w:rsidRDefault="006626F6" w:rsidP="00797551">
      <w:pPr>
        <w:tabs>
          <w:tab w:val="left" w:pos="8595"/>
        </w:tabs>
        <w:spacing w:after="60" w:line="240" w:lineRule="auto"/>
        <w:ind w:right="-284"/>
        <w:jc w:val="right"/>
        <w:rPr>
          <w:rFonts w:asciiTheme="minorHAnsi" w:hAnsiTheme="minorHAnsi"/>
          <w:b/>
          <w:sz w:val="12"/>
          <w:szCs w:val="12"/>
        </w:rPr>
      </w:pPr>
      <w:bookmarkStart w:id="0" w:name="_GoBack"/>
      <w:bookmarkEnd w:id="0"/>
    </w:p>
    <w:p w:rsidR="00722B4C" w:rsidRPr="004A7834" w:rsidRDefault="00722B4C" w:rsidP="00172286">
      <w:pPr>
        <w:spacing w:after="0" w:line="240" w:lineRule="auto"/>
        <w:ind w:left="-142" w:right="-284"/>
        <w:rPr>
          <w:rFonts w:asciiTheme="minorHAnsi" w:hAnsiTheme="minorHAnsi"/>
          <w:sz w:val="2"/>
          <w:szCs w:val="2"/>
        </w:rPr>
      </w:pPr>
    </w:p>
    <w:p w:rsidR="00C85CEC" w:rsidRDefault="004A7834" w:rsidP="00C85CEC">
      <w:pPr>
        <w:spacing w:line="240" w:lineRule="auto"/>
        <w:jc w:val="center"/>
        <w:rPr>
          <w:rFonts w:asciiTheme="minorHAnsi" w:eastAsia="Times New Roman" w:hAnsiTheme="minorHAnsi" w:cs="Times New Roman"/>
          <w:b/>
          <w:bCs/>
          <w:sz w:val="32"/>
          <w:szCs w:val="32"/>
          <w:lang w:eastAsia="de-DE"/>
        </w:rPr>
      </w:pPr>
      <w:r w:rsidRPr="004A7834">
        <w:rPr>
          <w:rFonts w:asciiTheme="minorHAnsi" w:eastAsia="Times New Roman" w:hAnsiTheme="minorHAnsi" w:cs="Times New Roman"/>
          <w:b/>
          <w:bCs/>
          <w:sz w:val="32"/>
          <w:szCs w:val="32"/>
          <w:lang w:eastAsia="de-DE"/>
        </w:rPr>
        <w:t>Psalm 23</w:t>
      </w:r>
    </w:p>
    <w:p w:rsidR="00083FE4" w:rsidRPr="00335B4A" w:rsidRDefault="00083FE4" w:rsidP="00083FE4">
      <w:pPr>
        <w:spacing w:line="240" w:lineRule="auto"/>
        <w:jc w:val="center"/>
        <w:rPr>
          <w:sz w:val="12"/>
          <w:szCs w:val="32"/>
        </w:rPr>
      </w:pPr>
    </w:p>
    <w:tbl>
      <w:tblPr>
        <w:tblStyle w:val="Tabellenraster"/>
        <w:tblW w:w="10207" w:type="dxa"/>
        <w:tblInd w:w="-431" w:type="dxa"/>
        <w:tblLook w:val="04A0" w:firstRow="1" w:lastRow="0" w:firstColumn="1" w:lastColumn="0" w:noHBand="0" w:noVBand="1"/>
      </w:tblPr>
      <w:tblGrid>
        <w:gridCol w:w="2552"/>
        <w:gridCol w:w="2552"/>
        <w:gridCol w:w="2551"/>
        <w:gridCol w:w="2552"/>
      </w:tblGrid>
      <w:tr w:rsidR="00057B16" w:rsidRPr="00707DA7" w:rsidTr="0096596F">
        <w:tc>
          <w:tcPr>
            <w:tcW w:w="2552" w:type="dxa"/>
          </w:tcPr>
          <w:p w:rsidR="00707DA7" w:rsidRPr="00707DA7" w:rsidRDefault="00707DA7" w:rsidP="00707DA7">
            <w:pPr>
              <w:spacing w:before="120" w:after="120"/>
              <w:jc w:val="center"/>
              <w:rPr>
                <w:rFonts w:asciiTheme="minorHAnsi" w:eastAsia="Times New Roman" w:hAnsiTheme="minorHAnsi" w:cs="Times New Roman"/>
                <w:color w:val="44546A" w:themeColor="text2"/>
                <w:sz w:val="25"/>
                <w:szCs w:val="25"/>
                <w:lang w:eastAsia="de-DE"/>
              </w:rPr>
            </w:pPr>
            <w:r w:rsidRPr="00707DA7">
              <w:rPr>
                <w:rFonts w:asciiTheme="minorHAnsi" w:eastAsia="Times New Roman" w:hAnsiTheme="minorHAnsi" w:cs="Times New Roman"/>
                <w:b/>
                <w:color w:val="44546A" w:themeColor="text2"/>
                <w:sz w:val="25"/>
                <w:szCs w:val="25"/>
                <w:lang w:eastAsia="de-DE"/>
              </w:rPr>
              <w:t>Einheitsübersetzung</w:t>
            </w:r>
            <w:r w:rsidRPr="00707DA7">
              <w:rPr>
                <w:rFonts w:asciiTheme="minorHAnsi" w:eastAsia="Times New Roman" w:hAnsiTheme="minorHAnsi" w:cs="Times New Roman"/>
                <w:color w:val="44546A" w:themeColor="text2"/>
                <w:sz w:val="25"/>
                <w:szCs w:val="25"/>
                <w:lang w:eastAsia="de-DE"/>
              </w:rPr>
              <w:t xml:space="preserve"> 1980</w:t>
            </w:r>
          </w:p>
        </w:tc>
        <w:tc>
          <w:tcPr>
            <w:tcW w:w="2552" w:type="dxa"/>
          </w:tcPr>
          <w:p w:rsidR="00707DA7" w:rsidRPr="00707DA7" w:rsidRDefault="00707DA7" w:rsidP="00707DA7">
            <w:pPr>
              <w:spacing w:before="120" w:after="120"/>
              <w:jc w:val="center"/>
              <w:rPr>
                <w:rFonts w:asciiTheme="minorHAnsi" w:eastAsia="Times New Roman" w:hAnsiTheme="minorHAnsi" w:cs="Times New Roman"/>
                <w:b/>
                <w:color w:val="44546A" w:themeColor="text2"/>
                <w:sz w:val="25"/>
                <w:szCs w:val="25"/>
                <w:lang w:eastAsia="de-DE"/>
              </w:rPr>
            </w:pPr>
            <w:r>
              <w:rPr>
                <w:rFonts w:asciiTheme="minorHAnsi" w:eastAsia="Times New Roman" w:hAnsiTheme="minorHAnsi" w:cs="Times New Roman"/>
                <w:b/>
                <w:color w:val="44546A" w:themeColor="text2"/>
                <w:sz w:val="25"/>
                <w:szCs w:val="25"/>
                <w:lang w:eastAsia="de-DE"/>
              </w:rPr>
              <w:t>Revidierte</w:t>
            </w:r>
            <w:r>
              <w:rPr>
                <w:rFonts w:asciiTheme="minorHAnsi" w:eastAsia="Times New Roman" w:hAnsiTheme="minorHAnsi" w:cs="Times New Roman"/>
                <w:b/>
                <w:color w:val="44546A" w:themeColor="text2"/>
                <w:sz w:val="25"/>
                <w:szCs w:val="25"/>
                <w:lang w:eastAsia="de-DE"/>
              </w:rPr>
              <w:br/>
            </w:r>
            <w:r w:rsidRPr="00707DA7">
              <w:rPr>
                <w:rFonts w:asciiTheme="minorHAnsi" w:eastAsia="Times New Roman" w:hAnsiTheme="minorHAnsi" w:cs="Times New Roman"/>
                <w:b/>
                <w:color w:val="44546A" w:themeColor="text2"/>
                <w:sz w:val="25"/>
                <w:szCs w:val="25"/>
                <w:lang w:eastAsia="de-DE"/>
              </w:rPr>
              <w:t>Einheitsübersetzung</w:t>
            </w:r>
          </w:p>
        </w:tc>
        <w:tc>
          <w:tcPr>
            <w:tcW w:w="2551" w:type="dxa"/>
          </w:tcPr>
          <w:p w:rsidR="00707DA7" w:rsidRPr="00707DA7" w:rsidRDefault="00707DA7" w:rsidP="00707DA7">
            <w:pPr>
              <w:spacing w:before="120" w:after="120"/>
              <w:jc w:val="center"/>
              <w:rPr>
                <w:rFonts w:asciiTheme="minorHAnsi" w:eastAsia="Times New Roman" w:hAnsiTheme="minorHAnsi" w:cs="Times New Roman"/>
                <w:color w:val="44546A" w:themeColor="text2"/>
                <w:sz w:val="25"/>
                <w:szCs w:val="25"/>
                <w:lang w:eastAsia="de-DE"/>
              </w:rPr>
            </w:pPr>
            <w:r w:rsidRPr="00707DA7">
              <w:rPr>
                <w:rFonts w:asciiTheme="minorHAnsi" w:eastAsia="Times New Roman" w:hAnsiTheme="minorHAnsi" w:cs="Times New Roman"/>
                <w:b/>
                <w:color w:val="44546A" w:themeColor="text2"/>
                <w:sz w:val="25"/>
                <w:szCs w:val="25"/>
                <w:lang w:eastAsia="de-DE"/>
              </w:rPr>
              <w:t>Lutherbibel</w:t>
            </w:r>
            <w:r w:rsidRPr="00707DA7">
              <w:rPr>
                <w:rFonts w:asciiTheme="minorHAnsi" w:eastAsia="Times New Roman" w:hAnsiTheme="minorHAnsi" w:cs="Times New Roman"/>
                <w:b/>
                <w:color w:val="44546A" w:themeColor="text2"/>
                <w:sz w:val="25"/>
                <w:szCs w:val="25"/>
                <w:lang w:eastAsia="de-DE"/>
              </w:rPr>
              <w:br/>
            </w:r>
            <w:r>
              <w:rPr>
                <w:rFonts w:asciiTheme="minorHAnsi" w:eastAsia="Times New Roman" w:hAnsiTheme="minorHAnsi" w:cs="Times New Roman"/>
                <w:color w:val="44546A" w:themeColor="text2"/>
                <w:sz w:val="25"/>
                <w:szCs w:val="25"/>
                <w:lang w:eastAsia="de-DE"/>
              </w:rPr>
              <w:t>1984 und 2017</w:t>
            </w:r>
          </w:p>
        </w:tc>
        <w:tc>
          <w:tcPr>
            <w:tcW w:w="2552" w:type="dxa"/>
          </w:tcPr>
          <w:p w:rsidR="00707DA7" w:rsidRPr="00707DA7" w:rsidRDefault="00057B16" w:rsidP="00057B16">
            <w:pPr>
              <w:spacing w:before="240" w:after="120"/>
              <w:jc w:val="center"/>
              <w:rPr>
                <w:rFonts w:asciiTheme="minorHAnsi" w:eastAsia="Times New Roman" w:hAnsiTheme="minorHAnsi" w:cs="Times New Roman"/>
                <w:color w:val="44546A" w:themeColor="text2"/>
                <w:sz w:val="26"/>
                <w:szCs w:val="26"/>
                <w:lang w:eastAsia="de-DE"/>
              </w:rPr>
            </w:pPr>
            <w:r>
              <w:rPr>
                <w:rFonts w:asciiTheme="minorHAnsi" w:eastAsia="Times New Roman" w:hAnsiTheme="minorHAnsi" w:cs="Times New Roman"/>
                <w:color w:val="44546A" w:themeColor="text2"/>
                <w:sz w:val="26"/>
                <w:szCs w:val="26"/>
                <w:lang w:eastAsia="de-DE"/>
              </w:rPr>
              <w:t>Bemerkungen</w:t>
            </w:r>
          </w:p>
        </w:tc>
      </w:tr>
      <w:tr w:rsidR="00707DA7" w:rsidRPr="004A7834" w:rsidTr="0096596F">
        <w:tc>
          <w:tcPr>
            <w:tcW w:w="2552" w:type="dxa"/>
          </w:tcPr>
          <w:p w:rsidR="00707DA7" w:rsidRPr="00707DA7" w:rsidRDefault="00707DA7" w:rsidP="00707DA7">
            <w:pPr>
              <w:spacing w:before="120" w:after="120"/>
              <w:rPr>
                <w:rFonts w:asciiTheme="minorHAnsi" w:eastAsia="Times New Roman" w:hAnsiTheme="minorHAnsi" w:cs="Times New Roman"/>
                <w:sz w:val="25"/>
                <w:szCs w:val="25"/>
                <w:lang w:eastAsia="de-DE"/>
              </w:rPr>
            </w:pPr>
            <w:r w:rsidRPr="00707DA7">
              <w:rPr>
                <w:rFonts w:asciiTheme="minorHAnsi" w:eastAsia="Times New Roman" w:hAnsiTheme="minorHAnsi" w:cs="Times New Roman"/>
                <w:sz w:val="25"/>
                <w:szCs w:val="25"/>
                <w:vertAlign w:val="superscript"/>
                <w:lang w:eastAsia="de-DE"/>
              </w:rPr>
              <w:t>1</w:t>
            </w:r>
            <w:r w:rsidRPr="00707DA7">
              <w:rPr>
                <w:rFonts w:asciiTheme="minorHAnsi" w:eastAsia="Times New Roman" w:hAnsiTheme="minorHAnsi" w:cs="Times New Roman"/>
                <w:sz w:val="25"/>
                <w:szCs w:val="25"/>
                <w:lang w:eastAsia="de-DE"/>
              </w:rPr>
              <w:t>[Ein Psalm Davids.]</w:t>
            </w:r>
            <w:r w:rsidRPr="00707DA7">
              <w:rPr>
                <w:rFonts w:asciiTheme="minorHAnsi" w:eastAsia="Times New Roman" w:hAnsiTheme="minorHAnsi" w:cs="Times New Roman"/>
                <w:sz w:val="25"/>
                <w:szCs w:val="25"/>
                <w:lang w:eastAsia="de-DE"/>
              </w:rPr>
              <w:br/>
              <w:t xml:space="preserve">Der Herr ist mein Hirte, </w:t>
            </w:r>
            <w:r w:rsidRPr="00707DA7">
              <w:rPr>
                <w:rFonts w:asciiTheme="minorHAnsi" w:eastAsia="Times New Roman" w:hAnsiTheme="minorHAnsi" w:cs="Times New Roman"/>
                <w:sz w:val="25"/>
                <w:szCs w:val="25"/>
                <w:lang w:eastAsia="de-DE"/>
              </w:rPr>
              <w:br/>
              <w:t>nichts wird mir fehlen.</w:t>
            </w:r>
          </w:p>
        </w:tc>
        <w:tc>
          <w:tcPr>
            <w:tcW w:w="2552" w:type="dxa"/>
          </w:tcPr>
          <w:p w:rsidR="00707DA7" w:rsidRPr="00560722" w:rsidRDefault="00707DA7" w:rsidP="00707DA7">
            <w:pPr>
              <w:spacing w:before="120" w:after="120"/>
              <w:rPr>
                <w:rFonts w:asciiTheme="minorHAnsi" w:hAnsiTheme="minorHAnsi"/>
                <w:b/>
                <w:sz w:val="25"/>
                <w:szCs w:val="25"/>
              </w:rPr>
            </w:pPr>
            <w:r w:rsidRPr="00560722">
              <w:rPr>
                <w:rFonts w:asciiTheme="minorHAnsi" w:eastAsia="Times New Roman" w:hAnsiTheme="minorHAnsi" w:cs="Times New Roman"/>
                <w:b/>
                <w:color w:val="C00000"/>
                <w:sz w:val="25"/>
                <w:szCs w:val="25"/>
                <w:vertAlign w:val="superscript"/>
                <w:lang w:eastAsia="de-DE"/>
              </w:rPr>
              <w:t>1</w:t>
            </w:r>
            <w:r w:rsidRPr="00560722">
              <w:rPr>
                <w:rFonts w:asciiTheme="minorHAnsi" w:hAnsiTheme="minorHAnsi"/>
                <w:b/>
                <w:sz w:val="25"/>
                <w:szCs w:val="25"/>
              </w:rPr>
              <w:t>Ein Psalm Davids.</w:t>
            </w:r>
            <w:r w:rsidRPr="00560722">
              <w:rPr>
                <w:rFonts w:asciiTheme="minorHAnsi" w:hAnsiTheme="minorHAnsi"/>
                <w:b/>
                <w:sz w:val="25"/>
                <w:szCs w:val="25"/>
              </w:rPr>
              <w:br/>
              <w:t xml:space="preserve">Der </w:t>
            </w:r>
            <w:r w:rsidR="00560722" w:rsidRPr="00560722">
              <w:rPr>
                <w:rFonts w:asciiTheme="minorHAnsi" w:hAnsiTheme="minorHAnsi"/>
                <w:b/>
                <w:smallCaps/>
                <w:sz w:val="25"/>
                <w:szCs w:val="25"/>
              </w:rPr>
              <w:t>H</w:t>
            </w:r>
            <w:r w:rsidR="00560722">
              <w:rPr>
                <w:rFonts w:asciiTheme="minorHAnsi" w:hAnsiTheme="minorHAnsi"/>
                <w:b/>
                <w:smallCaps/>
                <w:sz w:val="25"/>
                <w:szCs w:val="25"/>
              </w:rPr>
              <w:t xml:space="preserve">err </w:t>
            </w:r>
            <w:r w:rsidRPr="00560722">
              <w:rPr>
                <w:rFonts w:asciiTheme="minorHAnsi" w:hAnsiTheme="minorHAnsi"/>
                <w:b/>
                <w:sz w:val="25"/>
                <w:szCs w:val="25"/>
              </w:rPr>
              <w:t>ist mein Hirt,</w:t>
            </w:r>
            <w:r w:rsidRPr="00560722">
              <w:rPr>
                <w:rFonts w:asciiTheme="minorHAnsi" w:hAnsiTheme="minorHAnsi"/>
                <w:b/>
                <w:sz w:val="25"/>
                <w:szCs w:val="25"/>
              </w:rPr>
              <w:br/>
              <w:t>nichts wird mir fehlen.</w:t>
            </w:r>
          </w:p>
        </w:tc>
        <w:tc>
          <w:tcPr>
            <w:tcW w:w="2551" w:type="dxa"/>
          </w:tcPr>
          <w:p w:rsidR="00707DA7" w:rsidRPr="00707DA7" w:rsidRDefault="00707DA7" w:rsidP="00560722">
            <w:pPr>
              <w:spacing w:before="120" w:after="120"/>
              <w:rPr>
                <w:rFonts w:asciiTheme="minorHAnsi" w:eastAsia="Times New Roman" w:hAnsiTheme="minorHAnsi" w:cs="Times New Roman"/>
                <w:sz w:val="25"/>
                <w:szCs w:val="25"/>
                <w:lang w:eastAsia="de-DE"/>
              </w:rPr>
            </w:pPr>
            <w:r w:rsidRPr="00707DA7">
              <w:rPr>
                <w:rFonts w:asciiTheme="minorHAnsi" w:eastAsia="Times New Roman" w:hAnsiTheme="minorHAnsi" w:cs="Times New Roman"/>
                <w:sz w:val="25"/>
                <w:szCs w:val="25"/>
                <w:vertAlign w:val="superscript"/>
                <w:lang w:eastAsia="de-DE"/>
              </w:rPr>
              <w:t>1</w:t>
            </w:r>
            <w:r w:rsidRPr="00707DA7">
              <w:rPr>
                <w:rFonts w:asciiTheme="minorHAnsi" w:eastAsia="Times New Roman" w:hAnsiTheme="minorHAnsi" w:cs="Times New Roman"/>
                <w:i/>
                <w:iCs/>
                <w:sz w:val="25"/>
                <w:szCs w:val="25"/>
                <w:lang w:eastAsia="de-DE"/>
              </w:rPr>
              <w:t>Ein Psalm Davids.</w:t>
            </w:r>
            <w:r w:rsidRPr="00707DA7">
              <w:rPr>
                <w:rFonts w:asciiTheme="minorHAnsi" w:eastAsia="Times New Roman" w:hAnsiTheme="minorHAnsi" w:cs="Times New Roman"/>
                <w:i/>
                <w:iCs/>
                <w:sz w:val="25"/>
                <w:szCs w:val="25"/>
                <w:lang w:eastAsia="de-DE"/>
              </w:rPr>
              <w:br/>
            </w:r>
            <w:r w:rsidRPr="00707DA7">
              <w:rPr>
                <w:rFonts w:asciiTheme="minorHAnsi" w:eastAsia="Times New Roman" w:hAnsiTheme="minorHAnsi" w:cs="Times New Roman"/>
                <w:bCs/>
                <w:sz w:val="25"/>
                <w:szCs w:val="25"/>
                <w:lang w:eastAsia="de-DE"/>
              </w:rPr>
              <w:t>Der</w:t>
            </w:r>
            <w:r w:rsidR="00560722">
              <w:rPr>
                <w:rFonts w:asciiTheme="minorHAnsi" w:eastAsia="Times New Roman" w:hAnsiTheme="minorHAnsi" w:cs="Times New Roman"/>
                <w:bCs/>
                <w:sz w:val="25"/>
                <w:szCs w:val="25"/>
                <w:lang w:eastAsia="de-DE"/>
              </w:rPr>
              <w:t xml:space="preserve"> </w:t>
            </w:r>
            <w:r w:rsidR="00560722" w:rsidRPr="00560722">
              <w:rPr>
                <w:rFonts w:asciiTheme="minorHAnsi" w:hAnsiTheme="minorHAnsi"/>
                <w:smallCaps/>
                <w:sz w:val="25"/>
                <w:szCs w:val="25"/>
              </w:rPr>
              <w:t>Herr</w:t>
            </w:r>
            <w:r w:rsidR="00560722">
              <w:rPr>
                <w:rFonts w:asciiTheme="minorHAnsi" w:hAnsiTheme="minorHAnsi"/>
                <w:b/>
                <w:smallCaps/>
                <w:sz w:val="25"/>
                <w:szCs w:val="25"/>
              </w:rPr>
              <w:t xml:space="preserve"> </w:t>
            </w:r>
            <w:r w:rsidRPr="00707DA7">
              <w:rPr>
                <w:rFonts w:asciiTheme="minorHAnsi" w:eastAsia="Times New Roman" w:hAnsiTheme="minorHAnsi" w:cs="Times New Roman"/>
                <w:bCs/>
                <w:sz w:val="25"/>
                <w:szCs w:val="25"/>
                <w:lang w:eastAsia="de-DE"/>
              </w:rPr>
              <w:t>ist mein Hirte,</w:t>
            </w:r>
            <w:r w:rsidRPr="00707DA7">
              <w:rPr>
                <w:rFonts w:asciiTheme="minorHAnsi" w:eastAsia="Times New Roman" w:hAnsiTheme="minorHAnsi" w:cs="Times New Roman"/>
                <w:bCs/>
                <w:sz w:val="25"/>
                <w:szCs w:val="25"/>
                <w:lang w:eastAsia="de-DE"/>
              </w:rPr>
              <w:br/>
              <w:t>mir wird nichts mangeln.</w:t>
            </w:r>
          </w:p>
        </w:tc>
        <w:tc>
          <w:tcPr>
            <w:tcW w:w="2552" w:type="dxa"/>
          </w:tcPr>
          <w:p w:rsidR="00707DA7" w:rsidRPr="00707DA7" w:rsidRDefault="00707DA7" w:rsidP="00707DA7">
            <w:pPr>
              <w:spacing w:before="120" w:after="120"/>
              <w:rPr>
                <w:rFonts w:asciiTheme="minorHAnsi" w:eastAsia="Times New Roman" w:hAnsiTheme="minorHAnsi" w:cs="Times New Roman"/>
                <w:sz w:val="26"/>
                <w:szCs w:val="26"/>
                <w:lang w:eastAsia="de-DE"/>
              </w:rPr>
            </w:pPr>
          </w:p>
        </w:tc>
      </w:tr>
      <w:tr w:rsidR="00707DA7" w:rsidRPr="004A7834" w:rsidTr="0096596F">
        <w:tc>
          <w:tcPr>
            <w:tcW w:w="2552" w:type="dxa"/>
          </w:tcPr>
          <w:p w:rsidR="00707DA7" w:rsidRPr="00707DA7" w:rsidRDefault="00707DA7" w:rsidP="00707DA7">
            <w:pPr>
              <w:spacing w:before="120" w:after="120"/>
              <w:rPr>
                <w:rFonts w:asciiTheme="minorHAnsi" w:hAnsiTheme="minorHAnsi"/>
                <w:sz w:val="25"/>
                <w:szCs w:val="25"/>
              </w:rPr>
            </w:pPr>
            <w:r w:rsidRPr="00707DA7">
              <w:rPr>
                <w:rFonts w:asciiTheme="minorHAnsi" w:eastAsia="Times New Roman" w:hAnsiTheme="minorHAnsi" w:cs="Times New Roman"/>
                <w:sz w:val="25"/>
                <w:szCs w:val="25"/>
                <w:vertAlign w:val="superscript"/>
                <w:lang w:eastAsia="de-DE"/>
              </w:rPr>
              <w:t>2</w:t>
            </w:r>
            <w:r w:rsidRPr="00707DA7">
              <w:rPr>
                <w:rFonts w:asciiTheme="minorHAnsi" w:eastAsia="Times New Roman" w:hAnsiTheme="minorHAnsi" w:cs="Times New Roman"/>
                <w:sz w:val="25"/>
                <w:szCs w:val="25"/>
                <w:lang w:eastAsia="de-DE"/>
              </w:rPr>
              <w:t>Er lässt mich lagern auf grünen Auen</w:t>
            </w:r>
            <w:r w:rsidRPr="00707DA7">
              <w:rPr>
                <w:rFonts w:asciiTheme="minorHAnsi" w:eastAsia="Times New Roman" w:hAnsiTheme="minorHAnsi" w:cs="Times New Roman"/>
                <w:sz w:val="25"/>
                <w:szCs w:val="25"/>
                <w:lang w:eastAsia="de-DE"/>
              </w:rPr>
              <w:br/>
              <w:t>und führt mich zum Ruheplatz am Wasser.</w:t>
            </w:r>
          </w:p>
        </w:tc>
        <w:tc>
          <w:tcPr>
            <w:tcW w:w="2552" w:type="dxa"/>
          </w:tcPr>
          <w:p w:rsidR="00707DA7" w:rsidRPr="00560722" w:rsidRDefault="00707DA7" w:rsidP="00707DA7">
            <w:pPr>
              <w:spacing w:before="120" w:after="120"/>
              <w:rPr>
                <w:rFonts w:asciiTheme="minorHAnsi" w:hAnsiTheme="minorHAnsi"/>
                <w:b/>
                <w:sz w:val="25"/>
                <w:szCs w:val="25"/>
              </w:rPr>
            </w:pPr>
            <w:r w:rsidRPr="00560722">
              <w:rPr>
                <w:rFonts w:asciiTheme="minorHAnsi" w:eastAsia="Times New Roman" w:hAnsiTheme="minorHAnsi" w:cs="Times New Roman"/>
                <w:b/>
                <w:color w:val="C00000"/>
                <w:sz w:val="25"/>
                <w:szCs w:val="25"/>
                <w:vertAlign w:val="superscript"/>
                <w:lang w:eastAsia="de-DE"/>
              </w:rPr>
              <w:t>2</w:t>
            </w:r>
            <w:r w:rsidRPr="00560722">
              <w:rPr>
                <w:rFonts w:asciiTheme="minorHAnsi" w:hAnsiTheme="minorHAnsi"/>
                <w:b/>
                <w:sz w:val="25"/>
                <w:szCs w:val="25"/>
              </w:rPr>
              <w:t>Er lässt mich lagern auf grünen Auen</w:t>
            </w:r>
            <w:r w:rsidRPr="00560722">
              <w:rPr>
                <w:rFonts w:asciiTheme="minorHAnsi" w:hAnsiTheme="minorHAnsi"/>
                <w:b/>
                <w:sz w:val="25"/>
                <w:szCs w:val="25"/>
              </w:rPr>
              <w:br/>
              <w:t>und führt mich zum Ruheplatz am Wasser.</w:t>
            </w:r>
          </w:p>
        </w:tc>
        <w:tc>
          <w:tcPr>
            <w:tcW w:w="2551" w:type="dxa"/>
          </w:tcPr>
          <w:p w:rsidR="00707DA7" w:rsidRPr="00707DA7" w:rsidRDefault="00707DA7" w:rsidP="00707DA7">
            <w:pPr>
              <w:spacing w:before="120" w:after="120"/>
              <w:rPr>
                <w:rFonts w:asciiTheme="minorHAnsi" w:eastAsia="Times New Roman" w:hAnsiTheme="minorHAnsi" w:cs="Times New Roman"/>
                <w:sz w:val="25"/>
                <w:szCs w:val="25"/>
                <w:lang w:eastAsia="de-DE"/>
              </w:rPr>
            </w:pPr>
            <w:r w:rsidRPr="00707DA7">
              <w:rPr>
                <w:rFonts w:asciiTheme="minorHAnsi" w:eastAsia="Times New Roman" w:hAnsiTheme="minorHAnsi" w:cs="Times New Roman"/>
                <w:sz w:val="25"/>
                <w:szCs w:val="25"/>
                <w:vertAlign w:val="superscript"/>
                <w:lang w:eastAsia="de-DE"/>
              </w:rPr>
              <w:t>2</w:t>
            </w:r>
            <w:r w:rsidRPr="00707DA7">
              <w:rPr>
                <w:rFonts w:asciiTheme="minorHAnsi" w:eastAsia="Times New Roman" w:hAnsiTheme="minorHAnsi" w:cs="Times New Roman"/>
                <w:bCs/>
                <w:sz w:val="25"/>
                <w:szCs w:val="25"/>
                <w:lang w:eastAsia="de-DE"/>
              </w:rPr>
              <w:t>Er weidet mich auf einer grünen Aue</w:t>
            </w:r>
            <w:r>
              <w:rPr>
                <w:rFonts w:asciiTheme="minorHAnsi" w:eastAsia="Times New Roman" w:hAnsiTheme="minorHAnsi" w:cs="Times New Roman"/>
                <w:bCs/>
                <w:sz w:val="25"/>
                <w:szCs w:val="25"/>
                <w:lang w:eastAsia="de-DE"/>
              </w:rPr>
              <w:br/>
            </w:r>
            <w:r w:rsidRPr="00707DA7">
              <w:rPr>
                <w:rFonts w:asciiTheme="minorHAnsi" w:eastAsia="Times New Roman" w:hAnsiTheme="minorHAnsi" w:cs="Times New Roman"/>
                <w:bCs/>
                <w:sz w:val="25"/>
                <w:szCs w:val="25"/>
                <w:lang w:eastAsia="de-DE"/>
              </w:rPr>
              <w:t>und führet mich zum frischen Wasser.</w:t>
            </w:r>
          </w:p>
        </w:tc>
        <w:tc>
          <w:tcPr>
            <w:tcW w:w="2552" w:type="dxa"/>
          </w:tcPr>
          <w:p w:rsidR="00707DA7" w:rsidRPr="00707DA7" w:rsidRDefault="00707DA7" w:rsidP="00707DA7">
            <w:pPr>
              <w:spacing w:before="120" w:after="120"/>
              <w:rPr>
                <w:rFonts w:asciiTheme="minorHAnsi" w:eastAsia="Times New Roman" w:hAnsiTheme="minorHAnsi" w:cs="Times New Roman"/>
                <w:sz w:val="26"/>
                <w:szCs w:val="26"/>
                <w:lang w:eastAsia="de-DE"/>
              </w:rPr>
            </w:pPr>
          </w:p>
        </w:tc>
      </w:tr>
      <w:tr w:rsidR="00707DA7" w:rsidRPr="004A7834" w:rsidTr="0096596F">
        <w:tc>
          <w:tcPr>
            <w:tcW w:w="2552" w:type="dxa"/>
          </w:tcPr>
          <w:p w:rsidR="00707DA7" w:rsidRPr="00707DA7" w:rsidRDefault="00707DA7" w:rsidP="00707DA7">
            <w:pPr>
              <w:spacing w:before="120" w:after="120"/>
              <w:rPr>
                <w:rFonts w:asciiTheme="minorHAnsi" w:eastAsia="Times New Roman" w:hAnsiTheme="minorHAnsi" w:cs="Times New Roman"/>
                <w:sz w:val="25"/>
                <w:szCs w:val="25"/>
                <w:lang w:eastAsia="de-DE"/>
              </w:rPr>
            </w:pPr>
            <w:r w:rsidRPr="00707DA7">
              <w:rPr>
                <w:rFonts w:asciiTheme="minorHAnsi" w:eastAsia="Times New Roman" w:hAnsiTheme="minorHAnsi" w:cs="Times New Roman"/>
                <w:sz w:val="25"/>
                <w:szCs w:val="25"/>
                <w:vertAlign w:val="superscript"/>
                <w:lang w:eastAsia="de-DE"/>
              </w:rPr>
              <w:t>3</w:t>
            </w:r>
            <w:r w:rsidRPr="00707DA7">
              <w:rPr>
                <w:rFonts w:asciiTheme="minorHAnsi" w:eastAsia="Times New Roman" w:hAnsiTheme="minorHAnsi" w:cs="Times New Roman"/>
                <w:sz w:val="25"/>
                <w:szCs w:val="25"/>
                <w:lang w:eastAsia="de-DE"/>
              </w:rPr>
              <w:t>Er stillt mein Verlangen;</w:t>
            </w:r>
            <w:r w:rsidRPr="00707DA7">
              <w:rPr>
                <w:rFonts w:asciiTheme="minorHAnsi" w:eastAsia="Times New Roman" w:hAnsiTheme="minorHAnsi" w:cs="Times New Roman"/>
                <w:sz w:val="25"/>
                <w:szCs w:val="25"/>
                <w:lang w:eastAsia="de-DE"/>
              </w:rPr>
              <w:br/>
              <w:t xml:space="preserve">er leitet mich auf </w:t>
            </w:r>
            <w:r w:rsidRPr="00707DA7">
              <w:rPr>
                <w:rFonts w:asciiTheme="minorHAnsi" w:eastAsia="Times New Roman" w:hAnsiTheme="minorHAnsi" w:cs="Times New Roman"/>
                <w:sz w:val="25"/>
                <w:szCs w:val="25"/>
                <w:lang w:eastAsia="de-DE"/>
              </w:rPr>
              <w:br/>
              <w:t>rechten Pfaden,</w:t>
            </w:r>
            <w:r w:rsidRPr="00707DA7">
              <w:rPr>
                <w:rFonts w:asciiTheme="minorHAnsi" w:eastAsia="Times New Roman" w:hAnsiTheme="minorHAnsi" w:cs="Times New Roman"/>
                <w:sz w:val="25"/>
                <w:szCs w:val="25"/>
                <w:lang w:eastAsia="de-DE"/>
              </w:rPr>
              <w:br/>
              <w:t>treu seinem Namen.</w:t>
            </w:r>
          </w:p>
        </w:tc>
        <w:tc>
          <w:tcPr>
            <w:tcW w:w="2552" w:type="dxa"/>
          </w:tcPr>
          <w:p w:rsidR="00707DA7" w:rsidRPr="00560722" w:rsidRDefault="00707DA7" w:rsidP="00707DA7">
            <w:pPr>
              <w:spacing w:before="120" w:after="120"/>
              <w:rPr>
                <w:rFonts w:asciiTheme="minorHAnsi" w:hAnsiTheme="minorHAnsi"/>
                <w:b/>
                <w:sz w:val="25"/>
                <w:szCs w:val="25"/>
              </w:rPr>
            </w:pPr>
            <w:r w:rsidRPr="00560722">
              <w:rPr>
                <w:rFonts w:asciiTheme="minorHAnsi" w:eastAsia="Times New Roman" w:hAnsiTheme="minorHAnsi" w:cs="Times New Roman"/>
                <w:b/>
                <w:color w:val="C00000"/>
                <w:sz w:val="25"/>
                <w:szCs w:val="25"/>
                <w:vertAlign w:val="superscript"/>
                <w:lang w:eastAsia="de-DE"/>
              </w:rPr>
              <w:t>3</w:t>
            </w:r>
            <w:r w:rsidRPr="00560722">
              <w:rPr>
                <w:rFonts w:asciiTheme="minorHAnsi" w:hAnsiTheme="minorHAnsi"/>
                <w:b/>
                <w:sz w:val="25"/>
                <w:szCs w:val="25"/>
              </w:rPr>
              <w:t>Meine Lebenskraft bringt er zurück.</w:t>
            </w:r>
            <w:r w:rsidRPr="00560722">
              <w:rPr>
                <w:rFonts w:asciiTheme="minorHAnsi" w:hAnsiTheme="minorHAnsi"/>
                <w:b/>
                <w:sz w:val="25"/>
                <w:szCs w:val="25"/>
              </w:rPr>
              <w:br/>
              <w:t>Er führt mich auf Pfaden der Gerechtigkeit, getreu seinem Namen.</w:t>
            </w:r>
          </w:p>
        </w:tc>
        <w:tc>
          <w:tcPr>
            <w:tcW w:w="2551" w:type="dxa"/>
          </w:tcPr>
          <w:p w:rsidR="00707DA7" w:rsidRPr="00707DA7" w:rsidRDefault="00707DA7" w:rsidP="00707DA7">
            <w:pPr>
              <w:spacing w:before="120" w:after="120"/>
              <w:rPr>
                <w:rFonts w:asciiTheme="minorHAnsi" w:eastAsia="Times New Roman" w:hAnsiTheme="minorHAnsi" w:cs="Times New Roman"/>
                <w:sz w:val="25"/>
                <w:szCs w:val="25"/>
                <w:lang w:eastAsia="de-DE"/>
              </w:rPr>
            </w:pPr>
            <w:r w:rsidRPr="00707DA7">
              <w:rPr>
                <w:rFonts w:asciiTheme="minorHAnsi" w:eastAsia="Times New Roman" w:hAnsiTheme="minorHAnsi" w:cs="Times New Roman"/>
                <w:sz w:val="25"/>
                <w:szCs w:val="25"/>
                <w:vertAlign w:val="superscript"/>
                <w:lang w:eastAsia="de-DE"/>
              </w:rPr>
              <w:t>3</w:t>
            </w:r>
            <w:r w:rsidRPr="00707DA7">
              <w:rPr>
                <w:rFonts w:asciiTheme="minorHAnsi" w:eastAsia="Times New Roman" w:hAnsiTheme="minorHAnsi" w:cs="Times New Roman"/>
                <w:bCs/>
                <w:sz w:val="25"/>
                <w:szCs w:val="25"/>
                <w:lang w:eastAsia="de-DE"/>
              </w:rPr>
              <w:t>Er erquicket meine Seele.</w:t>
            </w:r>
            <w:r>
              <w:rPr>
                <w:rFonts w:asciiTheme="minorHAnsi" w:eastAsia="Times New Roman" w:hAnsiTheme="minorHAnsi" w:cs="Times New Roman"/>
                <w:bCs/>
                <w:sz w:val="25"/>
                <w:szCs w:val="25"/>
                <w:lang w:eastAsia="de-DE"/>
              </w:rPr>
              <w:br/>
            </w:r>
            <w:r w:rsidRPr="00707DA7">
              <w:rPr>
                <w:rFonts w:asciiTheme="minorHAnsi" w:eastAsia="Times New Roman" w:hAnsiTheme="minorHAnsi" w:cs="Times New Roman"/>
                <w:bCs/>
                <w:sz w:val="25"/>
                <w:szCs w:val="25"/>
                <w:lang w:eastAsia="de-DE"/>
              </w:rPr>
              <w:t>Er führet mich auf rechter Straße um seines Namens willen.</w:t>
            </w:r>
          </w:p>
        </w:tc>
        <w:tc>
          <w:tcPr>
            <w:tcW w:w="2552" w:type="dxa"/>
          </w:tcPr>
          <w:p w:rsidR="00707DA7" w:rsidRPr="00707DA7" w:rsidRDefault="00707DA7" w:rsidP="00707DA7">
            <w:pPr>
              <w:spacing w:before="120" w:after="120"/>
              <w:rPr>
                <w:rFonts w:asciiTheme="minorHAnsi" w:eastAsia="Times New Roman" w:hAnsiTheme="minorHAnsi" w:cs="Times New Roman"/>
                <w:sz w:val="26"/>
                <w:szCs w:val="26"/>
                <w:lang w:eastAsia="de-DE"/>
              </w:rPr>
            </w:pPr>
          </w:p>
        </w:tc>
      </w:tr>
      <w:tr w:rsidR="00707DA7" w:rsidRPr="004A7834" w:rsidTr="0096596F">
        <w:tc>
          <w:tcPr>
            <w:tcW w:w="2552" w:type="dxa"/>
          </w:tcPr>
          <w:p w:rsidR="00707DA7" w:rsidRPr="00707DA7" w:rsidRDefault="00707DA7" w:rsidP="00707DA7">
            <w:pPr>
              <w:spacing w:before="120" w:after="120"/>
              <w:rPr>
                <w:rFonts w:asciiTheme="minorHAnsi" w:eastAsia="Times New Roman" w:hAnsiTheme="minorHAnsi" w:cs="Times New Roman"/>
                <w:sz w:val="25"/>
                <w:szCs w:val="25"/>
                <w:lang w:eastAsia="de-DE"/>
              </w:rPr>
            </w:pPr>
            <w:r w:rsidRPr="00707DA7">
              <w:rPr>
                <w:rFonts w:asciiTheme="minorHAnsi" w:eastAsia="Times New Roman" w:hAnsiTheme="minorHAnsi" w:cs="Times New Roman"/>
                <w:sz w:val="25"/>
                <w:szCs w:val="25"/>
                <w:vertAlign w:val="superscript"/>
                <w:lang w:eastAsia="de-DE"/>
              </w:rPr>
              <w:t>4</w:t>
            </w:r>
            <w:r w:rsidRPr="00707DA7">
              <w:rPr>
                <w:rFonts w:asciiTheme="minorHAnsi" w:eastAsia="Times New Roman" w:hAnsiTheme="minorHAnsi" w:cs="Times New Roman"/>
                <w:sz w:val="25"/>
                <w:szCs w:val="25"/>
                <w:lang w:eastAsia="de-DE"/>
              </w:rPr>
              <w:t>Muss ich auch wandern in finsterer Schlucht,</w:t>
            </w:r>
            <w:r w:rsidRPr="00707DA7">
              <w:rPr>
                <w:rFonts w:asciiTheme="minorHAnsi" w:eastAsia="Times New Roman" w:hAnsiTheme="minorHAnsi" w:cs="Times New Roman"/>
                <w:sz w:val="25"/>
                <w:szCs w:val="25"/>
                <w:lang w:eastAsia="de-DE"/>
              </w:rPr>
              <w:br/>
              <w:t>ich fürchte kein Unheil;</w:t>
            </w:r>
            <w:r w:rsidRPr="00707DA7">
              <w:rPr>
                <w:rFonts w:asciiTheme="minorHAnsi" w:eastAsia="Times New Roman" w:hAnsiTheme="minorHAnsi" w:cs="Times New Roman"/>
                <w:sz w:val="25"/>
                <w:szCs w:val="25"/>
                <w:lang w:eastAsia="de-DE"/>
              </w:rPr>
              <w:br/>
              <w:t>denn du bist bei mir,</w:t>
            </w:r>
            <w:r w:rsidRPr="00707DA7">
              <w:rPr>
                <w:rFonts w:asciiTheme="minorHAnsi" w:eastAsia="Times New Roman" w:hAnsiTheme="minorHAnsi" w:cs="Times New Roman"/>
                <w:sz w:val="25"/>
                <w:szCs w:val="25"/>
                <w:lang w:eastAsia="de-DE"/>
              </w:rPr>
              <w:br/>
              <w:t>dein Stock und dein Stab</w:t>
            </w:r>
            <w:r>
              <w:rPr>
                <w:rFonts w:asciiTheme="minorHAnsi" w:eastAsia="Times New Roman" w:hAnsiTheme="minorHAnsi" w:cs="Times New Roman"/>
                <w:sz w:val="25"/>
                <w:szCs w:val="25"/>
                <w:lang w:eastAsia="de-DE"/>
              </w:rPr>
              <w:t xml:space="preserve"> </w:t>
            </w:r>
            <w:r w:rsidRPr="00707DA7">
              <w:rPr>
                <w:rFonts w:asciiTheme="minorHAnsi" w:eastAsia="Times New Roman" w:hAnsiTheme="minorHAnsi" w:cs="Times New Roman"/>
                <w:sz w:val="25"/>
                <w:szCs w:val="25"/>
                <w:lang w:eastAsia="de-DE"/>
              </w:rPr>
              <w:t>geben mir Zuversicht.</w:t>
            </w:r>
          </w:p>
        </w:tc>
        <w:tc>
          <w:tcPr>
            <w:tcW w:w="2552" w:type="dxa"/>
          </w:tcPr>
          <w:p w:rsidR="00707DA7" w:rsidRPr="00560722" w:rsidRDefault="00707DA7" w:rsidP="00707DA7">
            <w:pPr>
              <w:spacing w:before="120" w:after="120"/>
              <w:rPr>
                <w:rFonts w:asciiTheme="minorHAnsi" w:hAnsiTheme="minorHAnsi"/>
                <w:b/>
                <w:sz w:val="25"/>
                <w:szCs w:val="25"/>
              </w:rPr>
            </w:pPr>
            <w:r w:rsidRPr="00560722">
              <w:rPr>
                <w:rFonts w:asciiTheme="minorHAnsi" w:eastAsia="Times New Roman" w:hAnsiTheme="minorHAnsi" w:cs="Times New Roman"/>
                <w:b/>
                <w:color w:val="C00000"/>
                <w:sz w:val="25"/>
                <w:szCs w:val="25"/>
                <w:vertAlign w:val="superscript"/>
                <w:lang w:eastAsia="de-DE"/>
              </w:rPr>
              <w:t>4</w:t>
            </w:r>
            <w:r w:rsidRPr="00560722">
              <w:rPr>
                <w:rFonts w:asciiTheme="minorHAnsi" w:hAnsiTheme="minorHAnsi"/>
                <w:b/>
                <w:sz w:val="25"/>
                <w:szCs w:val="25"/>
              </w:rPr>
              <w:t>Auch wenn ich gehe im finsteren</w:t>
            </w:r>
            <w:r w:rsidRPr="00560722">
              <w:rPr>
                <w:rFonts w:asciiTheme="minorHAnsi" w:hAnsiTheme="minorHAnsi"/>
                <w:b/>
                <w:sz w:val="25"/>
                <w:szCs w:val="25"/>
              </w:rPr>
              <w:br/>
              <w:t>Tal,</w:t>
            </w:r>
            <w:r w:rsidRPr="00560722">
              <w:rPr>
                <w:rFonts w:asciiTheme="minorHAnsi" w:hAnsiTheme="minorHAnsi"/>
                <w:b/>
                <w:sz w:val="25"/>
                <w:szCs w:val="25"/>
              </w:rPr>
              <w:br/>
              <w:t>ich fürchte kein Unheil;</w:t>
            </w:r>
            <w:r w:rsidRPr="00560722">
              <w:rPr>
                <w:rFonts w:asciiTheme="minorHAnsi" w:hAnsiTheme="minorHAnsi"/>
                <w:b/>
                <w:sz w:val="25"/>
                <w:szCs w:val="25"/>
              </w:rPr>
              <w:br/>
              <w:t>denn du bist bei mir</w:t>
            </w:r>
            <w:r w:rsidR="00F527C1">
              <w:rPr>
                <w:rFonts w:asciiTheme="minorHAnsi" w:hAnsiTheme="minorHAnsi"/>
                <w:b/>
                <w:sz w:val="25"/>
                <w:szCs w:val="25"/>
              </w:rPr>
              <w:t>,</w:t>
            </w:r>
            <w:r w:rsidRPr="00560722">
              <w:rPr>
                <w:rFonts w:asciiTheme="minorHAnsi" w:hAnsiTheme="minorHAnsi"/>
                <w:b/>
                <w:sz w:val="25"/>
                <w:szCs w:val="25"/>
              </w:rPr>
              <w:br/>
              <w:t>dein Stock und dein Stab, sie trösten mich.</w:t>
            </w:r>
          </w:p>
        </w:tc>
        <w:tc>
          <w:tcPr>
            <w:tcW w:w="2551" w:type="dxa"/>
          </w:tcPr>
          <w:p w:rsidR="00707DA7" w:rsidRPr="00707DA7" w:rsidRDefault="00707DA7" w:rsidP="00707DA7">
            <w:pPr>
              <w:spacing w:before="120" w:after="120"/>
              <w:rPr>
                <w:rFonts w:asciiTheme="minorHAnsi" w:eastAsia="Times New Roman" w:hAnsiTheme="minorHAnsi" w:cs="Times New Roman"/>
                <w:sz w:val="25"/>
                <w:szCs w:val="25"/>
                <w:lang w:eastAsia="de-DE"/>
              </w:rPr>
            </w:pPr>
            <w:r w:rsidRPr="00707DA7">
              <w:rPr>
                <w:rFonts w:asciiTheme="minorHAnsi" w:eastAsia="Times New Roman" w:hAnsiTheme="minorHAnsi" w:cs="Times New Roman"/>
                <w:sz w:val="25"/>
                <w:szCs w:val="25"/>
                <w:vertAlign w:val="superscript"/>
                <w:lang w:eastAsia="de-DE"/>
              </w:rPr>
              <w:t>4</w:t>
            </w:r>
            <w:r w:rsidRPr="00707DA7">
              <w:rPr>
                <w:rFonts w:asciiTheme="minorHAnsi" w:eastAsia="Times New Roman" w:hAnsiTheme="minorHAnsi" w:cs="Times New Roman"/>
                <w:bCs/>
                <w:sz w:val="25"/>
                <w:szCs w:val="25"/>
                <w:lang w:eastAsia="de-DE"/>
              </w:rPr>
              <w:t xml:space="preserve">Und ob ich schon wanderte im </w:t>
            </w:r>
            <w:proofErr w:type="spellStart"/>
            <w:r w:rsidRPr="00707DA7">
              <w:rPr>
                <w:rFonts w:asciiTheme="minorHAnsi" w:eastAsia="Times New Roman" w:hAnsiTheme="minorHAnsi" w:cs="Times New Roman"/>
                <w:bCs/>
                <w:sz w:val="25"/>
                <w:szCs w:val="25"/>
                <w:lang w:eastAsia="de-DE"/>
              </w:rPr>
              <w:t>finstern</w:t>
            </w:r>
            <w:proofErr w:type="spellEnd"/>
            <w:r w:rsidRPr="00707DA7">
              <w:rPr>
                <w:rFonts w:asciiTheme="minorHAnsi" w:eastAsia="Times New Roman" w:hAnsiTheme="minorHAnsi" w:cs="Times New Roman"/>
                <w:bCs/>
                <w:sz w:val="25"/>
                <w:szCs w:val="25"/>
                <w:lang w:eastAsia="de-DE"/>
              </w:rPr>
              <w:t xml:space="preserve"> Tal,</w:t>
            </w:r>
            <w:r>
              <w:rPr>
                <w:rFonts w:asciiTheme="minorHAnsi" w:eastAsia="Times New Roman" w:hAnsiTheme="minorHAnsi" w:cs="Times New Roman"/>
                <w:bCs/>
                <w:sz w:val="25"/>
                <w:szCs w:val="25"/>
                <w:lang w:eastAsia="de-DE"/>
              </w:rPr>
              <w:br/>
            </w:r>
            <w:r w:rsidRPr="00707DA7">
              <w:rPr>
                <w:rFonts w:asciiTheme="minorHAnsi" w:eastAsia="Times New Roman" w:hAnsiTheme="minorHAnsi" w:cs="Times New Roman"/>
                <w:bCs/>
                <w:sz w:val="25"/>
                <w:szCs w:val="25"/>
                <w:lang w:eastAsia="de-DE"/>
              </w:rPr>
              <w:t>fürchte ich kein Unglück;</w:t>
            </w:r>
            <w:r>
              <w:rPr>
                <w:rFonts w:asciiTheme="minorHAnsi" w:eastAsia="Times New Roman" w:hAnsiTheme="minorHAnsi" w:cs="Times New Roman"/>
                <w:sz w:val="25"/>
                <w:szCs w:val="25"/>
                <w:lang w:eastAsia="de-DE"/>
              </w:rPr>
              <w:br/>
            </w:r>
            <w:r w:rsidRPr="00707DA7">
              <w:rPr>
                <w:rFonts w:asciiTheme="minorHAnsi" w:eastAsia="Times New Roman" w:hAnsiTheme="minorHAnsi" w:cs="Times New Roman"/>
                <w:bCs/>
                <w:sz w:val="25"/>
                <w:szCs w:val="25"/>
                <w:lang w:eastAsia="de-DE"/>
              </w:rPr>
              <w:t>denn du bist bei mir,</w:t>
            </w:r>
            <w:r>
              <w:rPr>
                <w:rFonts w:asciiTheme="minorHAnsi" w:eastAsia="Times New Roman" w:hAnsiTheme="minorHAnsi" w:cs="Times New Roman"/>
                <w:sz w:val="25"/>
                <w:szCs w:val="25"/>
                <w:lang w:eastAsia="de-DE"/>
              </w:rPr>
              <w:br/>
            </w:r>
            <w:r w:rsidRPr="00707DA7">
              <w:rPr>
                <w:rFonts w:asciiTheme="minorHAnsi" w:eastAsia="Times New Roman" w:hAnsiTheme="minorHAnsi" w:cs="Times New Roman"/>
                <w:bCs/>
                <w:sz w:val="25"/>
                <w:szCs w:val="25"/>
                <w:lang w:eastAsia="de-DE"/>
              </w:rPr>
              <w:t>dein Stecken und Stab trösten mich.</w:t>
            </w:r>
          </w:p>
        </w:tc>
        <w:tc>
          <w:tcPr>
            <w:tcW w:w="2552" w:type="dxa"/>
          </w:tcPr>
          <w:p w:rsidR="00707DA7" w:rsidRPr="00707DA7" w:rsidRDefault="00707DA7" w:rsidP="00707DA7">
            <w:pPr>
              <w:spacing w:before="120" w:after="120"/>
              <w:rPr>
                <w:rFonts w:asciiTheme="minorHAnsi" w:eastAsia="Times New Roman" w:hAnsiTheme="minorHAnsi" w:cs="Times New Roman"/>
                <w:sz w:val="26"/>
                <w:szCs w:val="26"/>
                <w:lang w:eastAsia="de-DE"/>
              </w:rPr>
            </w:pPr>
          </w:p>
        </w:tc>
      </w:tr>
      <w:tr w:rsidR="00707DA7" w:rsidRPr="004A7834" w:rsidTr="0096596F">
        <w:tc>
          <w:tcPr>
            <w:tcW w:w="2552" w:type="dxa"/>
          </w:tcPr>
          <w:p w:rsidR="00707DA7" w:rsidRPr="00707DA7" w:rsidRDefault="00707DA7" w:rsidP="00707DA7">
            <w:pPr>
              <w:spacing w:before="120" w:after="120"/>
              <w:rPr>
                <w:rFonts w:asciiTheme="minorHAnsi" w:eastAsia="Times New Roman" w:hAnsiTheme="minorHAnsi" w:cs="Times New Roman"/>
                <w:sz w:val="25"/>
                <w:szCs w:val="25"/>
                <w:lang w:eastAsia="de-DE"/>
              </w:rPr>
            </w:pPr>
            <w:r w:rsidRPr="00707DA7">
              <w:rPr>
                <w:rFonts w:asciiTheme="minorHAnsi" w:eastAsia="Times New Roman" w:hAnsiTheme="minorHAnsi" w:cs="Times New Roman"/>
                <w:sz w:val="25"/>
                <w:szCs w:val="25"/>
                <w:vertAlign w:val="superscript"/>
                <w:lang w:eastAsia="de-DE"/>
              </w:rPr>
              <w:t>5</w:t>
            </w:r>
            <w:r w:rsidRPr="00707DA7">
              <w:rPr>
                <w:rFonts w:asciiTheme="minorHAnsi" w:eastAsia="Times New Roman" w:hAnsiTheme="minorHAnsi" w:cs="Times New Roman"/>
                <w:sz w:val="25"/>
                <w:szCs w:val="25"/>
                <w:lang w:eastAsia="de-DE"/>
              </w:rPr>
              <w:t>Du deckst mir den Tisch vor den Augen meiner Feinde.</w:t>
            </w:r>
            <w:r w:rsidRPr="00707DA7">
              <w:rPr>
                <w:rFonts w:asciiTheme="minorHAnsi" w:eastAsia="Times New Roman" w:hAnsiTheme="minorHAnsi" w:cs="Times New Roman"/>
                <w:sz w:val="25"/>
                <w:szCs w:val="25"/>
                <w:lang w:eastAsia="de-DE"/>
              </w:rPr>
              <w:br/>
              <w:t>Du salbst mein Haupt mit Öl,</w:t>
            </w:r>
            <w:r>
              <w:rPr>
                <w:rFonts w:asciiTheme="minorHAnsi" w:eastAsia="Times New Roman" w:hAnsiTheme="minorHAnsi" w:cs="Times New Roman"/>
                <w:sz w:val="25"/>
                <w:szCs w:val="25"/>
                <w:lang w:eastAsia="de-DE"/>
              </w:rPr>
              <w:t xml:space="preserve"> </w:t>
            </w:r>
            <w:r w:rsidRPr="00707DA7">
              <w:rPr>
                <w:rFonts w:asciiTheme="minorHAnsi" w:eastAsia="Times New Roman" w:hAnsiTheme="minorHAnsi" w:cs="Times New Roman"/>
                <w:sz w:val="25"/>
                <w:szCs w:val="25"/>
                <w:lang w:eastAsia="de-DE"/>
              </w:rPr>
              <w:t>du füllst mir reichlich den Becher.</w:t>
            </w:r>
          </w:p>
        </w:tc>
        <w:tc>
          <w:tcPr>
            <w:tcW w:w="2552" w:type="dxa"/>
          </w:tcPr>
          <w:p w:rsidR="00707DA7" w:rsidRPr="00560722" w:rsidRDefault="00707DA7" w:rsidP="00707DA7">
            <w:pPr>
              <w:spacing w:before="120" w:after="120"/>
              <w:rPr>
                <w:rFonts w:asciiTheme="minorHAnsi" w:hAnsiTheme="minorHAnsi"/>
                <w:b/>
                <w:sz w:val="25"/>
                <w:szCs w:val="25"/>
              </w:rPr>
            </w:pPr>
            <w:r w:rsidRPr="00560722">
              <w:rPr>
                <w:rFonts w:asciiTheme="minorHAnsi" w:eastAsia="Times New Roman" w:hAnsiTheme="minorHAnsi" w:cs="Times New Roman"/>
                <w:b/>
                <w:color w:val="C00000"/>
                <w:sz w:val="25"/>
                <w:szCs w:val="25"/>
                <w:vertAlign w:val="superscript"/>
                <w:lang w:eastAsia="de-DE"/>
              </w:rPr>
              <w:t>5</w:t>
            </w:r>
            <w:r w:rsidRPr="00560722">
              <w:rPr>
                <w:rFonts w:asciiTheme="minorHAnsi" w:hAnsiTheme="minorHAnsi"/>
                <w:b/>
                <w:sz w:val="25"/>
                <w:szCs w:val="25"/>
              </w:rPr>
              <w:t>Du deckst mir den Tisch vor den Augen meiner Feinde.</w:t>
            </w:r>
            <w:r w:rsidRPr="00560722">
              <w:rPr>
                <w:rFonts w:asciiTheme="minorHAnsi" w:hAnsiTheme="minorHAnsi"/>
                <w:b/>
                <w:sz w:val="25"/>
                <w:szCs w:val="25"/>
              </w:rPr>
              <w:br/>
              <w:t>Du hast mein Haupt mit Öl gesalbt, übervoll ist mein Becher.</w:t>
            </w:r>
          </w:p>
        </w:tc>
        <w:tc>
          <w:tcPr>
            <w:tcW w:w="2551" w:type="dxa"/>
          </w:tcPr>
          <w:p w:rsidR="00707DA7" w:rsidRPr="00707DA7" w:rsidRDefault="00707DA7" w:rsidP="00707DA7">
            <w:pPr>
              <w:spacing w:before="120" w:after="120"/>
              <w:rPr>
                <w:rFonts w:asciiTheme="minorHAnsi" w:eastAsia="Times New Roman" w:hAnsiTheme="minorHAnsi" w:cs="Times New Roman"/>
                <w:sz w:val="25"/>
                <w:szCs w:val="25"/>
                <w:lang w:eastAsia="de-DE"/>
              </w:rPr>
            </w:pPr>
            <w:r w:rsidRPr="00707DA7">
              <w:rPr>
                <w:rFonts w:asciiTheme="minorHAnsi" w:eastAsia="Times New Roman" w:hAnsiTheme="minorHAnsi" w:cs="Times New Roman"/>
                <w:sz w:val="25"/>
                <w:szCs w:val="25"/>
                <w:vertAlign w:val="superscript"/>
                <w:lang w:eastAsia="de-DE"/>
              </w:rPr>
              <w:t>5</w:t>
            </w:r>
            <w:r w:rsidRPr="00707DA7">
              <w:rPr>
                <w:rFonts w:asciiTheme="minorHAnsi" w:eastAsia="Times New Roman" w:hAnsiTheme="minorHAnsi" w:cs="Times New Roman"/>
                <w:bCs/>
                <w:sz w:val="25"/>
                <w:szCs w:val="25"/>
                <w:lang w:eastAsia="de-DE"/>
              </w:rPr>
              <w:t>Du bereitest vor mir einen Tisch im Angesicht meiner Feinde.</w:t>
            </w:r>
            <w:r w:rsidRPr="00707DA7">
              <w:rPr>
                <w:rFonts w:asciiTheme="minorHAnsi" w:eastAsia="Times New Roman" w:hAnsiTheme="minorHAnsi" w:cs="Times New Roman"/>
                <w:sz w:val="25"/>
                <w:szCs w:val="25"/>
                <w:lang w:eastAsia="de-DE"/>
              </w:rPr>
              <w:t> </w:t>
            </w:r>
            <w:r w:rsidRPr="00707DA7">
              <w:rPr>
                <w:rFonts w:asciiTheme="minorHAnsi" w:eastAsia="Times New Roman" w:hAnsiTheme="minorHAnsi" w:cs="Times New Roman"/>
                <w:bCs/>
                <w:sz w:val="25"/>
                <w:szCs w:val="25"/>
                <w:lang w:eastAsia="de-DE"/>
              </w:rPr>
              <w:t>Du salbest mein Haupt mit Öl</w:t>
            </w:r>
            <w:r w:rsidRPr="00707DA7">
              <w:rPr>
                <w:rFonts w:asciiTheme="minorHAnsi" w:eastAsia="Times New Roman" w:hAnsiTheme="minorHAnsi" w:cs="Times New Roman"/>
                <w:sz w:val="25"/>
                <w:szCs w:val="25"/>
                <w:lang w:eastAsia="de-DE"/>
              </w:rPr>
              <w:t> </w:t>
            </w:r>
            <w:r w:rsidRPr="00707DA7">
              <w:rPr>
                <w:rFonts w:asciiTheme="minorHAnsi" w:eastAsia="Times New Roman" w:hAnsiTheme="minorHAnsi" w:cs="Times New Roman"/>
                <w:bCs/>
                <w:sz w:val="25"/>
                <w:szCs w:val="25"/>
                <w:lang w:eastAsia="de-DE"/>
              </w:rPr>
              <w:t>und schenkest mir voll ein.</w:t>
            </w:r>
          </w:p>
        </w:tc>
        <w:tc>
          <w:tcPr>
            <w:tcW w:w="2552" w:type="dxa"/>
          </w:tcPr>
          <w:p w:rsidR="00707DA7" w:rsidRPr="00707DA7" w:rsidRDefault="00707DA7" w:rsidP="00707DA7">
            <w:pPr>
              <w:spacing w:before="120" w:after="120"/>
              <w:rPr>
                <w:rFonts w:asciiTheme="minorHAnsi" w:eastAsia="Times New Roman" w:hAnsiTheme="minorHAnsi" w:cs="Times New Roman"/>
                <w:sz w:val="26"/>
                <w:szCs w:val="26"/>
                <w:lang w:eastAsia="de-DE"/>
              </w:rPr>
            </w:pPr>
          </w:p>
        </w:tc>
      </w:tr>
      <w:tr w:rsidR="00707DA7" w:rsidRPr="00722B4C" w:rsidTr="0096596F">
        <w:tc>
          <w:tcPr>
            <w:tcW w:w="2552" w:type="dxa"/>
          </w:tcPr>
          <w:p w:rsidR="00707DA7" w:rsidRPr="00707DA7" w:rsidRDefault="00707DA7" w:rsidP="00707DA7">
            <w:pPr>
              <w:spacing w:before="120" w:after="120"/>
              <w:rPr>
                <w:rFonts w:asciiTheme="minorHAnsi" w:hAnsiTheme="minorHAnsi"/>
                <w:sz w:val="25"/>
                <w:szCs w:val="25"/>
              </w:rPr>
            </w:pPr>
            <w:r w:rsidRPr="00707DA7">
              <w:rPr>
                <w:rFonts w:asciiTheme="minorHAnsi" w:eastAsia="Times New Roman" w:hAnsiTheme="minorHAnsi" w:cs="Times New Roman"/>
                <w:sz w:val="25"/>
                <w:szCs w:val="25"/>
                <w:vertAlign w:val="superscript"/>
                <w:lang w:eastAsia="de-DE"/>
              </w:rPr>
              <w:t>6</w:t>
            </w:r>
            <w:r w:rsidRPr="00707DA7">
              <w:rPr>
                <w:rFonts w:asciiTheme="minorHAnsi" w:eastAsia="Times New Roman" w:hAnsiTheme="minorHAnsi" w:cs="Times New Roman"/>
                <w:sz w:val="25"/>
                <w:szCs w:val="25"/>
                <w:lang w:eastAsia="de-DE"/>
              </w:rPr>
              <w:t xml:space="preserve">Lauter Güte und Huld werden mir folgen mein Leben lang </w:t>
            </w:r>
            <w:r w:rsidRPr="00707DA7">
              <w:rPr>
                <w:rFonts w:asciiTheme="minorHAnsi" w:eastAsia="Times New Roman" w:hAnsiTheme="minorHAnsi" w:cs="Times New Roman"/>
                <w:sz w:val="25"/>
                <w:szCs w:val="25"/>
                <w:lang w:eastAsia="de-DE"/>
              </w:rPr>
              <w:br/>
              <w:t>und im Haus des Herrn darf ich wohnen für lange Zeit</w:t>
            </w:r>
            <w:r>
              <w:rPr>
                <w:rFonts w:asciiTheme="minorHAnsi" w:eastAsia="Times New Roman" w:hAnsiTheme="minorHAnsi" w:cs="Times New Roman"/>
                <w:sz w:val="25"/>
                <w:szCs w:val="25"/>
                <w:lang w:eastAsia="de-DE"/>
              </w:rPr>
              <w:t>.</w:t>
            </w:r>
          </w:p>
        </w:tc>
        <w:tc>
          <w:tcPr>
            <w:tcW w:w="2552" w:type="dxa"/>
          </w:tcPr>
          <w:p w:rsidR="00707DA7" w:rsidRPr="00560722" w:rsidRDefault="00707DA7" w:rsidP="00560722">
            <w:pPr>
              <w:spacing w:before="120" w:after="120"/>
              <w:rPr>
                <w:rFonts w:asciiTheme="minorHAnsi" w:hAnsiTheme="minorHAnsi"/>
                <w:b/>
                <w:sz w:val="25"/>
                <w:szCs w:val="25"/>
              </w:rPr>
            </w:pPr>
            <w:r w:rsidRPr="00560722">
              <w:rPr>
                <w:rFonts w:asciiTheme="minorHAnsi" w:eastAsia="Times New Roman" w:hAnsiTheme="minorHAnsi" w:cs="Times New Roman"/>
                <w:b/>
                <w:color w:val="C00000"/>
                <w:sz w:val="25"/>
                <w:szCs w:val="25"/>
                <w:vertAlign w:val="superscript"/>
                <w:lang w:eastAsia="de-DE"/>
              </w:rPr>
              <w:t>6</w:t>
            </w:r>
            <w:r w:rsidRPr="00560722">
              <w:rPr>
                <w:rFonts w:asciiTheme="minorHAnsi" w:hAnsiTheme="minorHAnsi"/>
                <w:b/>
                <w:sz w:val="25"/>
                <w:szCs w:val="25"/>
              </w:rPr>
              <w:t>Ja, Güte und Huld werden mir folgen mein Leben lang</w:t>
            </w:r>
            <w:r w:rsidRPr="00560722">
              <w:rPr>
                <w:rFonts w:asciiTheme="minorHAnsi" w:hAnsiTheme="minorHAnsi"/>
                <w:b/>
                <w:sz w:val="25"/>
                <w:szCs w:val="25"/>
              </w:rPr>
              <w:br/>
              <w:t>und heimkehren wer</w:t>
            </w:r>
            <w:r w:rsidRPr="00560722">
              <w:rPr>
                <w:rFonts w:asciiTheme="minorHAnsi" w:hAnsiTheme="minorHAnsi"/>
                <w:b/>
                <w:sz w:val="25"/>
                <w:szCs w:val="25"/>
              </w:rPr>
              <w:softHyphen/>
              <w:t xml:space="preserve">de ich ins Haus des </w:t>
            </w:r>
            <w:r w:rsidRPr="00560722">
              <w:rPr>
                <w:rFonts w:asciiTheme="minorHAnsi" w:hAnsiTheme="minorHAnsi"/>
                <w:b/>
                <w:smallCaps/>
                <w:sz w:val="25"/>
                <w:szCs w:val="25"/>
              </w:rPr>
              <w:t>H</w:t>
            </w:r>
            <w:r w:rsidR="00560722">
              <w:rPr>
                <w:rFonts w:asciiTheme="minorHAnsi" w:hAnsiTheme="minorHAnsi"/>
                <w:b/>
                <w:smallCaps/>
                <w:sz w:val="25"/>
                <w:szCs w:val="25"/>
              </w:rPr>
              <w:t xml:space="preserve">errn </w:t>
            </w:r>
            <w:r w:rsidRPr="00560722">
              <w:rPr>
                <w:rFonts w:asciiTheme="minorHAnsi" w:hAnsiTheme="minorHAnsi"/>
                <w:b/>
                <w:sz w:val="25"/>
                <w:szCs w:val="25"/>
              </w:rPr>
              <w:t>für lange Zeiten.</w:t>
            </w:r>
          </w:p>
        </w:tc>
        <w:tc>
          <w:tcPr>
            <w:tcW w:w="2551" w:type="dxa"/>
          </w:tcPr>
          <w:p w:rsidR="00707DA7" w:rsidRPr="00707DA7" w:rsidRDefault="00707DA7" w:rsidP="00707DA7">
            <w:pPr>
              <w:spacing w:before="120" w:after="120"/>
              <w:rPr>
                <w:rFonts w:asciiTheme="minorHAnsi" w:eastAsia="Times New Roman" w:hAnsiTheme="minorHAnsi" w:cs="Times New Roman"/>
                <w:sz w:val="25"/>
                <w:szCs w:val="25"/>
                <w:lang w:eastAsia="de-DE"/>
              </w:rPr>
            </w:pPr>
            <w:r w:rsidRPr="00707DA7">
              <w:rPr>
                <w:rFonts w:asciiTheme="minorHAnsi" w:eastAsia="Times New Roman" w:hAnsiTheme="minorHAnsi" w:cs="Times New Roman"/>
                <w:sz w:val="25"/>
                <w:szCs w:val="25"/>
                <w:vertAlign w:val="superscript"/>
                <w:lang w:eastAsia="de-DE"/>
              </w:rPr>
              <w:t>6</w:t>
            </w:r>
            <w:r w:rsidRPr="00707DA7">
              <w:rPr>
                <w:rFonts w:asciiTheme="minorHAnsi" w:eastAsia="Times New Roman" w:hAnsiTheme="minorHAnsi" w:cs="Times New Roman"/>
                <w:bCs/>
                <w:sz w:val="25"/>
                <w:szCs w:val="25"/>
                <w:lang w:eastAsia="de-DE"/>
              </w:rPr>
              <w:t>Gutes und Barmherzigkeit werden mir folgen mein Leben lang,</w:t>
            </w:r>
            <w:r>
              <w:rPr>
                <w:rFonts w:asciiTheme="minorHAnsi" w:eastAsia="Times New Roman" w:hAnsiTheme="minorHAnsi" w:cs="Times New Roman"/>
                <w:bCs/>
                <w:sz w:val="25"/>
                <w:szCs w:val="25"/>
                <w:lang w:eastAsia="de-DE"/>
              </w:rPr>
              <w:br/>
            </w:r>
            <w:r w:rsidRPr="00707DA7">
              <w:rPr>
                <w:rFonts w:asciiTheme="minorHAnsi" w:eastAsia="Times New Roman" w:hAnsiTheme="minorHAnsi" w:cs="Times New Roman"/>
                <w:bCs/>
                <w:sz w:val="25"/>
                <w:szCs w:val="25"/>
                <w:lang w:eastAsia="de-DE"/>
              </w:rPr>
              <w:t>und ich werde bleiben im Hause des</w:t>
            </w:r>
            <w:r w:rsidRPr="00707DA7">
              <w:rPr>
                <w:rFonts w:asciiTheme="minorHAnsi" w:eastAsia="Times New Roman" w:hAnsiTheme="minorHAnsi" w:cs="Times New Roman"/>
                <w:sz w:val="25"/>
                <w:szCs w:val="25"/>
                <w:lang w:eastAsia="de-DE"/>
              </w:rPr>
              <w:t> </w:t>
            </w:r>
            <w:r w:rsidR="00560722">
              <w:rPr>
                <w:rFonts w:asciiTheme="minorHAnsi" w:eastAsia="Times New Roman" w:hAnsiTheme="minorHAnsi" w:cs="Times New Roman"/>
                <w:sz w:val="25"/>
                <w:szCs w:val="25"/>
                <w:lang w:eastAsia="de-DE"/>
              </w:rPr>
              <w:br/>
            </w:r>
            <w:r w:rsidR="00560722" w:rsidRPr="00560722">
              <w:rPr>
                <w:rFonts w:asciiTheme="minorHAnsi" w:hAnsiTheme="minorHAnsi"/>
                <w:smallCaps/>
                <w:sz w:val="25"/>
                <w:szCs w:val="25"/>
              </w:rPr>
              <w:t>Herr</w:t>
            </w:r>
            <w:r w:rsidR="00560722">
              <w:rPr>
                <w:rFonts w:asciiTheme="minorHAnsi" w:hAnsiTheme="minorHAnsi"/>
                <w:smallCaps/>
                <w:sz w:val="25"/>
                <w:szCs w:val="25"/>
              </w:rPr>
              <w:t>n</w:t>
            </w:r>
            <w:r w:rsidR="00560722">
              <w:rPr>
                <w:rFonts w:asciiTheme="minorHAnsi" w:hAnsiTheme="minorHAnsi"/>
                <w:b/>
                <w:smallCaps/>
                <w:sz w:val="25"/>
                <w:szCs w:val="25"/>
              </w:rPr>
              <w:t xml:space="preserve"> </w:t>
            </w:r>
            <w:r w:rsidRPr="00707DA7">
              <w:rPr>
                <w:rFonts w:asciiTheme="minorHAnsi" w:eastAsia="Times New Roman" w:hAnsiTheme="minorHAnsi" w:cs="Times New Roman"/>
                <w:bCs/>
                <w:sz w:val="25"/>
                <w:szCs w:val="25"/>
                <w:lang w:eastAsia="de-DE"/>
              </w:rPr>
              <w:t>immerdar.</w:t>
            </w:r>
          </w:p>
        </w:tc>
        <w:tc>
          <w:tcPr>
            <w:tcW w:w="2552" w:type="dxa"/>
          </w:tcPr>
          <w:p w:rsidR="00707DA7" w:rsidRPr="00707DA7" w:rsidRDefault="00707DA7" w:rsidP="00707DA7">
            <w:pPr>
              <w:spacing w:before="120" w:after="120"/>
              <w:rPr>
                <w:rFonts w:asciiTheme="minorHAnsi" w:eastAsia="Times New Roman" w:hAnsiTheme="minorHAnsi" w:cs="Times New Roman"/>
                <w:sz w:val="26"/>
                <w:szCs w:val="26"/>
                <w:lang w:eastAsia="de-DE"/>
              </w:rPr>
            </w:pPr>
          </w:p>
        </w:tc>
      </w:tr>
    </w:tbl>
    <w:p w:rsidR="00722B4C" w:rsidRDefault="00722B4C" w:rsidP="00083FE4">
      <w:pPr>
        <w:spacing w:after="0" w:line="240" w:lineRule="auto"/>
        <w:rPr>
          <w:rFonts w:asciiTheme="minorHAnsi" w:hAnsiTheme="minorHAnsi"/>
          <w:sz w:val="2"/>
          <w:szCs w:val="2"/>
        </w:rPr>
      </w:pPr>
    </w:p>
    <w:p w:rsidR="00C85CEC" w:rsidRDefault="00C85CEC" w:rsidP="00083FE4">
      <w:pPr>
        <w:spacing w:after="0" w:line="240" w:lineRule="auto"/>
        <w:rPr>
          <w:rFonts w:asciiTheme="minorHAnsi" w:hAnsiTheme="minorHAnsi"/>
          <w:sz w:val="2"/>
          <w:szCs w:val="2"/>
        </w:rPr>
      </w:pPr>
    </w:p>
    <w:p w:rsidR="00C85CEC" w:rsidRDefault="00C85CEC" w:rsidP="00083FE4">
      <w:pPr>
        <w:spacing w:after="0" w:line="240" w:lineRule="auto"/>
        <w:rPr>
          <w:rFonts w:asciiTheme="minorHAnsi" w:hAnsiTheme="minorHAnsi"/>
          <w:sz w:val="2"/>
          <w:szCs w:val="2"/>
        </w:rPr>
      </w:pPr>
    </w:p>
    <w:p w:rsidR="00C85CEC" w:rsidRDefault="00C85CEC" w:rsidP="00C85CEC">
      <w:pPr>
        <w:rPr>
          <w:rFonts w:asciiTheme="minorHAnsi" w:hAnsiTheme="minorHAnsi"/>
          <w:sz w:val="2"/>
          <w:szCs w:val="2"/>
        </w:rPr>
      </w:pPr>
    </w:p>
    <w:tbl>
      <w:tblPr>
        <w:tblStyle w:val="Tabellenraster"/>
        <w:tblW w:w="10231" w:type="dxa"/>
        <w:tblInd w:w="-431" w:type="dxa"/>
        <w:tblLook w:val="04A0" w:firstRow="1" w:lastRow="0" w:firstColumn="1" w:lastColumn="0" w:noHBand="0" w:noVBand="1"/>
      </w:tblPr>
      <w:tblGrid>
        <w:gridCol w:w="2272"/>
        <w:gridCol w:w="7959"/>
      </w:tblGrid>
      <w:tr w:rsidR="00C85CEC" w:rsidRPr="0096596F" w:rsidTr="0096596F">
        <w:tc>
          <w:tcPr>
            <w:tcW w:w="2272" w:type="dxa"/>
          </w:tcPr>
          <w:p w:rsidR="00C85CEC" w:rsidRPr="0096596F" w:rsidRDefault="00C85CEC" w:rsidP="0096596F">
            <w:pPr>
              <w:spacing w:beforeLines="40" w:before="96" w:afterLines="40" w:after="96"/>
              <w:ind w:left="22"/>
              <w:jc w:val="center"/>
              <w:rPr>
                <w:rFonts w:asciiTheme="minorHAnsi" w:eastAsia="Times New Roman" w:hAnsiTheme="minorHAnsi" w:cs="Times New Roman"/>
                <w:b/>
                <w:bCs/>
                <w:szCs w:val="24"/>
                <w:lang w:eastAsia="de-DE"/>
              </w:rPr>
            </w:pPr>
            <w:r w:rsidRPr="0096596F">
              <w:rPr>
                <w:rFonts w:asciiTheme="minorHAnsi" w:eastAsia="Times New Roman" w:hAnsiTheme="minorHAnsi" w:cs="Times New Roman"/>
                <w:b/>
                <w:bCs/>
                <w:szCs w:val="24"/>
                <w:lang w:eastAsia="de-DE"/>
              </w:rPr>
              <w:lastRenderedPageBreak/>
              <w:t>Änderunge</w:t>
            </w:r>
            <w:r w:rsidR="00F01D57" w:rsidRPr="0096596F">
              <w:rPr>
                <w:rFonts w:asciiTheme="minorHAnsi" w:eastAsia="Times New Roman" w:hAnsiTheme="minorHAnsi" w:cs="Times New Roman"/>
                <w:b/>
                <w:bCs/>
                <w:szCs w:val="24"/>
                <w:lang w:eastAsia="de-DE"/>
              </w:rPr>
              <w:t>n</w:t>
            </w:r>
            <w:r w:rsidR="0096596F" w:rsidRPr="0096596F">
              <w:rPr>
                <w:rFonts w:asciiTheme="minorHAnsi" w:eastAsia="Times New Roman" w:hAnsiTheme="minorHAnsi" w:cs="Times New Roman"/>
                <w:b/>
                <w:bCs/>
                <w:szCs w:val="24"/>
                <w:lang w:eastAsia="de-DE"/>
              </w:rPr>
              <w:t xml:space="preserve"> </w:t>
            </w:r>
          </w:p>
        </w:tc>
        <w:tc>
          <w:tcPr>
            <w:tcW w:w="7959" w:type="dxa"/>
          </w:tcPr>
          <w:p w:rsidR="00C85CEC" w:rsidRPr="0096596F" w:rsidRDefault="00C85CEC" w:rsidP="0096596F">
            <w:pPr>
              <w:spacing w:beforeLines="40" w:before="96" w:afterLines="40" w:after="96"/>
              <w:rPr>
                <w:rFonts w:asciiTheme="minorHAnsi" w:eastAsia="Times New Roman" w:hAnsiTheme="minorHAnsi" w:cs="Times New Roman"/>
                <w:b/>
                <w:bCs/>
                <w:szCs w:val="24"/>
                <w:lang w:eastAsia="de-DE"/>
              </w:rPr>
            </w:pPr>
            <w:r w:rsidRPr="0096596F">
              <w:rPr>
                <w:rFonts w:asciiTheme="minorHAnsi" w:eastAsia="Times New Roman" w:hAnsiTheme="minorHAnsi" w:cs="Times New Roman"/>
                <w:b/>
                <w:bCs/>
                <w:szCs w:val="24"/>
                <w:lang w:eastAsia="de-DE"/>
              </w:rPr>
              <w:t>Begründungen</w:t>
            </w:r>
          </w:p>
        </w:tc>
      </w:tr>
      <w:tr w:rsidR="00C85CEC" w:rsidTr="0096596F">
        <w:tc>
          <w:tcPr>
            <w:tcW w:w="2272" w:type="dxa"/>
          </w:tcPr>
          <w:p w:rsidR="00C85CEC" w:rsidRDefault="00C85CE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w:t>
            </w:r>
            <w:r w:rsidR="00A62C75">
              <w:rPr>
                <w:rFonts w:asciiTheme="minorHAnsi" w:eastAsia="Times New Roman" w:hAnsiTheme="minorHAnsi" w:cs="Times New Roman"/>
                <w:bCs/>
                <w:szCs w:val="24"/>
                <w:lang w:eastAsia="de-DE"/>
              </w:rPr>
              <w:t>s</w:t>
            </w:r>
            <w:r>
              <w:rPr>
                <w:rFonts w:asciiTheme="minorHAnsi" w:eastAsia="Times New Roman" w:hAnsiTheme="minorHAnsi" w:cs="Times New Roman"/>
                <w:bCs/>
                <w:szCs w:val="24"/>
                <w:lang w:eastAsia="de-DE"/>
              </w:rPr>
              <w:t xml:space="preserve"> 23,1:</w:t>
            </w:r>
            <w:r>
              <w:rPr>
                <w:rFonts w:asciiTheme="minorHAnsi" w:eastAsia="Times New Roman" w:hAnsiTheme="minorHAnsi" w:cs="Times New Roman"/>
                <w:bCs/>
                <w:szCs w:val="24"/>
                <w:lang w:eastAsia="de-DE"/>
              </w:rPr>
              <w:br/>
              <w:t>„Ein Psalm Davids“</w:t>
            </w:r>
          </w:p>
        </w:tc>
        <w:tc>
          <w:tcPr>
            <w:tcW w:w="7959" w:type="dxa"/>
          </w:tcPr>
          <w:p w:rsidR="00C85CEC" w:rsidRDefault="00C85CE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Die bisher gewohnten eckigen Klammern für die Überschriften in den Psalmen fallen weg, damit sichtbar wird, dass diese zum Psalm gehören. Oft bieten sie Lesehinweise. Davon zu unterscheiden sind die modernen Überschriften in Großbuchstaben, die den Inhalt des Psalms zusammenfassen wollen.</w:t>
            </w:r>
          </w:p>
        </w:tc>
      </w:tr>
      <w:tr w:rsidR="00C85CEC" w:rsidTr="0096596F">
        <w:tc>
          <w:tcPr>
            <w:tcW w:w="2272" w:type="dxa"/>
          </w:tcPr>
          <w:p w:rsidR="00C85CEC" w:rsidRDefault="00C85CE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w:t>
            </w:r>
            <w:r w:rsidR="00A62C75">
              <w:rPr>
                <w:rFonts w:asciiTheme="minorHAnsi" w:eastAsia="Times New Roman" w:hAnsiTheme="minorHAnsi" w:cs="Times New Roman"/>
                <w:bCs/>
                <w:szCs w:val="24"/>
                <w:lang w:eastAsia="de-DE"/>
              </w:rPr>
              <w:t>s</w:t>
            </w:r>
            <w:r>
              <w:rPr>
                <w:rFonts w:asciiTheme="minorHAnsi" w:eastAsia="Times New Roman" w:hAnsiTheme="minorHAnsi" w:cs="Times New Roman"/>
                <w:bCs/>
                <w:szCs w:val="24"/>
                <w:lang w:eastAsia="de-DE"/>
              </w:rPr>
              <w:t xml:space="preserve"> 23,1.6:</w:t>
            </w:r>
            <w:r w:rsidR="0096596F">
              <w:rPr>
                <w:rFonts w:asciiTheme="minorHAnsi" w:eastAsia="Times New Roman" w:hAnsiTheme="minorHAnsi" w:cs="Times New Roman"/>
                <w:bCs/>
                <w:szCs w:val="24"/>
                <w:lang w:eastAsia="de-DE"/>
              </w:rPr>
              <w:t xml:space="preserve"> </w:t>
            </w:r>
            <w:r w:rsidR="00F10EA7">
              <w:rPr>
                <w:rFonts w:asciiTheme="minorHAnsi" w:eastAsia="Times New Roman" w:hAnsiTheme="minorHAnsi" w:cs="Times New Roman"/>
                <w:bCs/>
                <w:szCs w:val="24"/>
                <w:lang w:eastAsia="de-DE"/>
              </w:rPr>
              <w:t xml:space="preserve"> </w:t>
            </w:r>
            <w:r>
              <w:rPr>
                <w:rFonts w:asciiTheme="minorHAnsi" w:eastAsia="Times New Roman" w:hAnsiTheme="minorHAnsi" w:cs="Times New Roman"/>
                <w:bCs/>
                <w:szCs w:val="24"/>
                <w:lang w:eastAsia="de-DE"/>
              </w:rPr>
              <w:t>„</w:t>
            </w:r>
            <w:r w:rsidR="00A62C75" w:rsidRPr="00D829FE">
              <w:rPr>
                <w:rFonts w:asciiTheme="minorHAnsi" w:hAnsiTheme="minorHAnsi"/>
                <w:szCs w:val="24"/>
              </w:rPr>
              <w:t>H</w:t>
            </w:r>
            <w:r w:rsidR="00A62C75" w:rsidRPr="00D829FE">
              <w:rPr>
                <w:rFonts w:asciiTheme="minorHAnsi" w:hAnsiTheme="minorHAnsi"/>
                <w:smallCaps/>
                <w:szCs w:val="24"/>
              </w:rPr>
              <w:t>er</w:t>
            </w:r>
            <w:r w:rsidR="00A62C75">
              <w:rPr>
                <w:rFonts w:asciiTheme="minorHAnsi" w:hAnsiTheme="minorHAnsi"/>
                <w:smallCaps/>
                <w:szCs w:val="24"/>
              </w:rPr>
              <w:t>r“</w:t>
            </w:r>
          </w:p>
        </w:tc>
        <w:tc>
          <w:tcPr>
            <w:tcW w:w="7959" w:type="dxa"/>
          </w:tcPr>
          <w:p w:rsidR="00C85CEC" w:rsidRDefault="00A62C75"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 xml:space="preserve">Im Hebräischen steht der Gottesname JHWH. </w:t>
            </w:r>
          </w:p>
        </w:tc>
      </w:tr>
      <w:tr w:rsidR="00A62C75" w:rsidTr="0096596F">
        <w:tc>
          <w:tcPr>
            <w:tcW w:w="2272" w:type="dxa"/>
          </w:tcPr>
          <w:p w:rsidR="00A62C75" w:rsidRDefault="00A62C75"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23,1:</w:t>
            </w:r>
            <w:r w:rsidR="0096596F">
              <w:rPr>
                <w:rFonts w:asciiTheme="minorHAnsi" w:eastAsia="Times New Roman" w:hAnsiTheme="minorHAnsi" w:cs="Times New Roman"/>
                <w:bCs/>
                <w:szCs w:val="24"/>
                <w:lang w:eastAsia="de-DE"/>
              </w:rPr>
              <w:t xml:space="preserve"> </w:t>
            </w:r>
            <w:r w:rsidR="00F10EA7">
              <w:rPr>
                <w:rFonts w:asciiTheme="minorHAnsi" w:eastAsia="Times New Roman" w:hAnsiTheme="minorHAnsi" w:cs="Times New Roman"/>
                <w:bCs/>
                <w:szCs w:val="24"/>
                <w:lang w:eastAsia="de-DE"/>
              </w:rPr>
              <w:t xml:space="preserve"> </w:t>
            </w:r>
            <w:r>
              <w:rPr>
                <w:rFonts w:asciiTheme="minorHAnsi" w:eastAsia="Times New Roman" w:hAnsiTheme="minorHAnsi" w:cs="Times New Roman"/>
                <w:bCs/>
                <w:szCs w:val="24"/>
                <w:lang w:eastAsia="de-DE"/>
              </w:rPr>
              <w:t>„Hirt“</w:t>
            </w:r>
          </w:p>
        </w:tc>
        <w:tc>
          <w:tcPr>
            <w:tcW w:w="7959" w:type="dxa"/>
          </w:tcPr>
          <w:p w:rsidR="00A62C75" w:rsidRDefault="00A62C75"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Grammatikalisch nach dem Duden so korrekt.</w:t>
            </w:r>
          </w:p>
        </w:tc>
      </w:tr>
      <w:tr w:rsidR="00A62C75" w:rsidTr="0096596F">
        <w:tc>
          <w:tcPr>
            <w:tcW w:w="2272" w:type="dxa"/>
          </w:tcPr>
          <w:p w:rsidR="00A62C75" w:rsidRDefault="00A62C75"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23,3:</w:t>
            </w:r>
            <w:r>
              <w:rPr>
                <w:rFonts w:asciiTheme="minorHAnsi" w:eastAsia="Times New Roman" w:hAnsiTheme="minorHAnsi" w:cs="Times New Roman"/>
                <w:bCs/>
                <w:szCs w:val="24"/>
                <w:lang w:eastAsia="de-DE"/>
              </w:rPr>
              <w:br/>
              <w:t>„Meine Lebenskraft“</w:t>
            </w:r>
          </w:p>
        </w:tc>
        <w:tc>
          <w:tcPr>
            <w:tcW w:w="7959" w:type="dxa"/>
          </w:tcPr>
          <w:p w:rsidR="00A62C75" w:rsidRDefault="00A62C75" w:rsidP="006D68B0">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 xml:space="preserve">Die „Lebenskraft“ ist eine andere Auswahl aus dem Bedeutungsspektrum des im Hebräischen schillernden Begriffes </w:t>
            </w:r>
            <w:proofErr w:type="spellStart"/>
            <w:r w:rsidRPr="00A62C75">
              <w:rPr>
                <w:rFonts w:asciiTheme="minorHAnsi" w:eastAsia="Times New Roman" w:hAnsiTheme="minorHAnsi" w:cs="Times New Roman"/>
                <w:bCs/>
                <w:i/>
                <w:szCs w:val="24"/>
                <w:lang w:eastAsia="de-DE"/>
              </w:rPr>
              <w:t>näfäsch</w:t>
            </w:r>
            <w:proofErr w:type="spellEnd"/>
            <w:r>
              <w:rPr>
                <w:rFonts w:asciiTheme="minorHAnsi" w:eastAsia="Times New Roman" w:hAnsiTheme="minorHAnsi" w:cs="Times New Roman"/>
                <w:bCs/>
                <w:szCs w:val="24"/>
                <w:lang w:eastAsia="de-DE"/>
              </w:rPr>
              <w:t>. Sehr häufig wird er mit „Seele“ übersetzt. Körperlich bezeichnet er die Kehle oder Gurgel, es ist der Ort</w:t>
            </w:r>
            <w:r w:rsidR="006D68B0">
              <w:rPr>
                <w:rFonts w:asciiTheme="minorHAnsi" w:eastAsia="Times New Roman" w:hAnsiTheme="minorHAnsi" w:cs="Times New Roman"/>
                <w:bCs/>
                <w:szCs w:val="24"/>
                <w:lang w:eastAsia="de-DE"/>
              </w:rPr>
              <w:t>,</w:t>
            </w:r>
            <w:r>
              <w:rPr>
                <w:rFonts w:asciiTheme="minorHAnsi" w:eastAsia="Times New Roman" w:hAnsiTheme="minorHAnsi" w:cs="Times New Roman"/>
                <w:bCs/>
                <w:szCs w:val="24"/>
                <w:lang w:eastAsia="de-DE"/>
              </w:rPr>
              <w:t xml:space="preserve"> durch den Gottes Lebensatem in den Menschen kommt. Übertragen kann die Kehl</w:t>
            </w:r>
            <w:r w:rsidR="006D68B0">
              <w:rPr>
                <w:rFonts w:asciiTheme="minorHAnsi" w:eastAsia="Times New Roman" w:hAnsiTheme="minorHAnsi" w:cs="Times New Roman"/>
                <w:bCs/>
                <w:szCs w:val="24"/>
                <w:lang w:eastAsia="de-DE"/>
              </w:rPr>
              <w:t>e deshalb im Deutschen auch als</w:t>
            </w:r>
            <w:r>
              <w:rPr>
                <w:rFonts w:asciiTheme="minorHAnsi" w:eastAsia="Times New Roman" w:hAnsiTheme="minorHAnsi" w:cs="Times New Roman"/>
                <w:bCs/>
                <w:szCs w:val="24"/>
                <w:lang w:eastAsia="de-DE"/>
              </w:rPr>
              <w:t xml:space="preserve"> </w:t>
            </w:r>
            <w:r w:rsidR="006D68B0">
              <w:rPr>
                <w:rFonts w:asciiTheme="minorHAnsi" w:eastAsia="Times New Roman" w:hAnsiTheme="minorHAnsi" w:cs="Times New Roman"/>
                <w:bCs/>
                <w:szCs w:val="24"/>
                <w:lang w:eastAsia="de-DE"/>
              </w:rPr>
              <w:t>„</w:t>
            </w:r>
            <w:r>
              <w:rPr>
                <w:rFonts w:asciiTheme="minorHAnsi" w:eastAsia="Times New Roman" w:hAnsiTheme="minorHAnsi" w:cs="Times New Roman"/>
                <w:bCs/>
                <w:szCs w:val="24"/>
                <w:lang w:eastAsia="de-DE"/>
              </w:rPr>
              <w:t>Lebenskraft</w:t>
            </w:r>
            <w:r w:rsidR="006D68B0">
              <w:rPr>
                <w:rFonts w:asciiTheme="minorHAnsi" w:eastAsia="Times New Roman" w:hAnsiTheme="minorHAnsi" w:cs="Times New Roman"/>
                <w:bCs/>
                <w:szCs w:val="24"/>
                <w:lang w:eastAsia="de-DE"/>
              </w:rPr>
              <w:t>“</w:t>
            </w:r>
            <w:r>
              <w:rPr>
                <w:rFonts w:asciiTheme="minorHAnsi" w:eastAsia="Times New Roman" w:hAnsiTheme="minorHAnsi" w:cs="Times New Roman"/>
                <w:bCs/>
                <w:szCs w:val="24"/>
                <w:lang w:eastAsia="de-DE"/>
              </w:rPr>
              <w:t xml:space="preserve">, </w:t>
            </w:r>
            <w:r w:rsidR="006D68B0">
              <w:rPr>
                <w:rFonts w:asciiTheme="minorHAnsi" w:eastAsia="Times New Roman" w:hAnsiTheme="minorHAnsi" w:cs="Times New Roman"/>
                <w:bCs/>
                <w:szCs w:val="24"/>
                <w:lang w:eastAsia="de-DE"/>
              </w:rPr>
              <w:t>„</w:t>
            </w:r>
            <w:r>
              <w:rPr>
                <w:rFonts w:asciiTheme="minorHAnsi" w:eastAsia="Times New Roman" w:hAnsiTheme="minorHAnsi" w:cs="Times New Roman"/>
                <w:bCs/>
                <w:szCs w:val="24"/>
                <w:lang w:eastAsia="de-DE"/>
              </w:rPr>
              <w:t>Atem</w:t>
            </w:r>
            <w:r w:rsidR="006D68B0">
              <w:rPr>
                <w:rFonts w:asciiTheme="minorHAnsi" w:eastAsia="Times New Roman" w:hAnsiTheme="minorHAnsi" w:cs="Times New Roman"/>
                <w:bCs/>
                <w:szCs w:val="24"/>
                <w:lang w:eastAsia="de-DE"/>
              </w:rPr>
              <w:t>“</w:t>
            </w:r>
            <w:r>
              <w:rPr>
                <w:rFonts w:asciiTheme="minorHAnsi" w:eastAsia="Times New Roman" w:hAnsiTheme="minorHAnsi" w:cs="Times New Roman"/>
                <w:bCs/>
                <w:szCs w:val="24"/>
                <w:lang w:eastAsia="de-DE"/>
              </w:rPr>
              <w:t xml:space="preserve">, </w:t>
            </w:r>
            <w:r w:rsidR="006D68B0">
              <w:rPr>
                <w:rFonts w:asciiTheme="minorHAnsi" w:eastAsia="Times New Roman" w:hAnsiTheme="minorHAnsi" w:cs="Times New Roman"/>
                <w:bCs/>
                <w:szCs w:val="24"/>
                <w:lang w:eastAsia="de-DE"/>
              </w:rPr>
              <w:t>„</w:t>
            </w:r>
            <w:r>
              <w:rPr>
                <w:rFonts w:asciiTheme="minorHAnsi" w:eastAsia="Times New Roman" w:hAnsiTheme="minorHAnsi" w:cs="Times New Roman"/>
                <w:bCs/>
                <w:szCs w:val="24"/>
                <w:lang w:eastAsia="de-DE"/>
              </w:rPr>
              <w:t>triebhaftes Begehren</w:t>
            </w:r>
            <w:r w:rsidR="006D68B0">
              <w:rPr>
                <w:rFonts w:asciiTheme="minorHAnsi" w:eastAsia="Times New Roman" w:hAnsiTheme="minorHAnsi" w:cs="Times New Roman"/>
                <w:bCs/>
                <w:szCs w:val="24"/>
                <w:lang w:eastAsia="de-DE"/>
              </w:rPr>
              <w:t>“</w:t>
            </w:r>
            <w:r>
              <w:rPr>
                <w:rFonts w:asciiTheme="minorHAnsi" w:eastAsia="Times New Roman" w:hAnsiTheme="minorHAnsi" w:cs="Times New Roman"/>
                <w:bCs/>
                <w:szCs w:val="24"/>
                <w:lang w:eastAsia="de-DE"/>
              </w:rPr>
              <w:t xml:space="preserve">, </w:t>
            </w:r>
            <w:r w:rsidR="006D68B0">
              <w:rPr>
                <w:rFonts w:asciiTheme="minorHAnsi" w:eastAsia="Times New Roman" w:hAnsiTheme="minorHAnsi" w:cs="Times New Roman"/>
                <w:bCs/>
                <w:szCs w:val="24"/>
                <w:lang w:eastAsia="de-DE"/>
              </w:rPr>
              <w:t>„</w:t>
            </w:r>
            <w:r>
              <w:rPr>
                <w:rFonts w:asciiTheme="minorHAnsi" w:eastAsia="Times New Roman" w:hAnsiTheme="minorHAnsi" w:cs="Times New Roman"/>
                <w:bCs/>
                <w:szCs w:val="24"/>
                <w:lang w:eastAsia="de-DE"/>
              </w:rPr>
              <w:t>sehnsüchtiges Verlange</w:t>
            </w:r>
            <w:r w:rsidR="0096596F">
              <w:rPr>
                <w:rFonts w:asciiTheme="minorHAnsi" w:eastAsia="Times New Roman" w:hAnsiTheme="minorHAnsi" w:cs="Times New Roman"/>
                <w:bCs/>
                <w:szCs w:val="24"/>
                <w:lang w:eastAsia="de-DE"/>
              </w:rPr>
              <w:t>n</w:t>
            </w:r>
            <w:r w:rsidR="006D68B0">
              <w:rPr>
                <w:rFonts w:asciiTheme="minorHAnsi" w:eastAsia="Times New Roman" w:hAnsiTheme="minorHAnsi" w:cs="Times New Roman"/>
                <w:bCs/>
                <w:szCs w:val="24"/>
                <w:lang w:eastAsia="de-DE"/>
              </w:rPr>
              <w:t>“</w:t>
            </w:r>
            <w:r w:rsidR="0096596F">
              <w:rPr>
                <w:rFonts w:asciiTheme="minorHAnsi" w:eastAsia="Times New Roman" w:hAnsiTheme="minorHAnsi" w:cs="Times New Roman"/>
                <w:bCs/>
                <w:szCs w:val="24"/>
                <w:lang w:eastAsia="de-DE"/>
              </w:rPr>
              <w:t xml:space="preserve"> oder </w:t>
            </w:r>
            <w:r w:rsidR="006D68B0">
              <w:rPr>
                <w:rFonts w:asciiTheme="minorHAnsi" w:eastAsia="Times New Roman" w:hAnsiTheme="minorHAnsi" w:cs="Times New Roman"/>
                <w:bCs/>
                <w:szCs w:val="24"/>
                <w:lang w:eastAsia="de-DE"/>
              </w:rPr>
              <w:t>„</w:t>
            </w:r>
            <w:r w:rsidR="0096596F">
              <w:rPr>
                <w:rFonts w:asciiTheme="minorHAnsi" w:eastAsia="Times New Roman" w:hAnsiTheme="minorHAnsi" w:cs="Times New Roman"/>
                <w:bCs/>
                <w:szCs w:val="24"/>
                <w:lang w:eastAsia="de-DE"/>
              </w:rPr>
              <w:t>Seele</w:t>
            </w:r>
            <w:r w:rsidR="006D68B0">
              <w:rPr>
                <w:rFonts w:asciiTheme="minorHAnsi" w:eastAsia="Times New Roman" w:hAnsiTheme="minorHAnsi" w:cs="Times New Roman"/>
                <w:bCs/>
                <w:szCs w:val="24"/>
                <w:lang w:eastAsia="de-DE"/>
              </w:rPr>
              <w:t>“</w:t>
            </w:r>
            <w:r w:rsidR="0096596F">
              <w:rPr>
                <w:rFonts w:asciiTheme="minorHAnsi" w:eastAsia="Times New Roman" w:hAnsiTheme="minorHAnsi" w:cs="Times New Roman"/>
                <w:bCs/>
                <w:szCs w:val="24"/>
                <w:lang w:eastAsia="de-DE"/>
              </w:rPr>
              <w:t xml:space="preserve"> übersetzt werden.</w:t>
            </w:r>
            <w:r w:rsidR="0096596F">
              <w:rPr>
                <w:rFonts w:asciiTheme="minorHAnsi" w:eastAsia="Times New Roman" w:hAnsiTheme="minorHAnsi" w:cs="Times New Roman"/>
                <w:bCs/>
                <w:szCs w:val="24"/>
                <w:lang w:eastAsia="de-DE"/>
              </w:rPr>
              <w:br/>
            </w:r>
            <w:proofErr w:type="spellStart"/>
            <w:r w:rsidRPr="00A62C75">
              <w:rPr>
                <w:rFonts w:asciiTheme="minorHAnsi" w:eastAsia="Times New Roman" w:hAnsiTheme="minorHAnsi" w:cs="Times New Roman"/>
                <w:bCs/>
                <w:i/>
                <w:szCs w:val="24"/>
                <w:lang w:eastAsia="de-DE"/>
              </w:rPr>
              <w:t>Näfäsch</w:t>
            </w:r>
            <w:proofErr w:type="spellEnd"/>
            <w:r>
              <w:rPr>
                <w:rFonts w:asciiTheme="minorHAnsi" w:eastAsia="Times New Roman" w:hAnsiTheme="minorHAnsi" w:cs="Times New Roman"/>
                <w:bCs/>
                <w:szCs w:val="24"/>
                <w:lang w:eastAsia="de-DE"/>
              </w:rPr>
              <w:t xml:space="preserve"> repräsentiert im biblischen Menschenbild das Zentrum der Vitalität</w:t>
            </w:r>
            <w:r w:rsidR="00F10EA7">
              <w:rPr>
                <w:rFonts w:asciiTheme="minorHAnsi" w:eastAsia="Times New Roman" w:hAnsiTheme="minorHAnsi" w:cs="Times New Roman"/>
                <w:bCs/>
                <w:szCs w:val="24"/>
                <w:lang w:eastAsia="de-DE"/>
              </w:rPr>
              <w:t xml:space="preserve">, Lebenskraft und Lebensgier. </w:t>
            </w:r>
            <w:r>
              <w:rPr>
                <w:rFonts w:asciiTheme="minorHAnsi" w:eastAsia="Times New Roman" w:hAnsiTheme="minorHAnsi" w:cs="Times New Roman"/>
                <w:bCs/>
                <w:szCs w:val="24"/>
                <w:lang w:eastAsia="de-DE"/>
              </w:rPr>
              <w:t>Sie lechzt nach der Nähe Gottes und wird erst am Ende bei Gott ganz ruhig</w:t>
            </w:r>
            <w:r w:rsidR="0096596F">
              <w:rPr>
                <w:rFonts w:asciiTheme="minorHAnsi" w:eastAsia="Times New Roman" w:hAnsiTheme="minorHAnsi" w:cs="Times New Roman"/>
                <w:bCs/>
                <w:szCs w:val="24"/>
                <w:lang w:eastAsia="de-DE"/>
              </w:rPr>
              <w:t>.</w:t>
            </w:r>
          </w:p>
        </w:tc>
      </w:tr>
      <w:tr w:rsidR="00A62C75" w:rsidTr="0096596F">
        <w:tc>
          <w:tcPr>
            <w:tcW w:w="2272" w:type="dxa"/>
          </w:tcPr>
          <w:p w:rsidR="00A62C75" w:rsidRDefault="00A62C75"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23,3:</w:t>
            </w:r>
            <w:r>
              <w:rPr>
                <w:rFonts w:asciiTheme="minorHAnsi" w:eastAsia="Times New Roman" w:hAnsiTheme="minorHAnsi" w:cs="Times New Roman"/>
                <w:bCs/>
                <w:szCs w:val="24"/>
                <w:lang w:eastAsia="de-DE"/>
              </w:rPr>
              <w:br/>
              <w:t>„bringt er zurück“</w:t>
            </w:r>
          </w:p>
        </w:tc>
        <w:tc>
          <w:tcPr>
            <w:tcW w:w="7959" w:type="dxa"/>
          </w:tcPr>
          <w:p w:rsidR="00A62C75" w:rsidRDefault="00A62C75"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Hier kann jetzt wörtlicher übersetzt werden, weil ja „Verlangen“ nicht zurückgebracht werden konnte.</w:t>
            </w:r>
          </w:p>
        </w:tc>
      </w:tr>
      <w:tr w:rsidR="00A62C75" w:rsidTr="0096596F">
        <w:tc>
          <w:tcPr>
            <w:tcW w:w="2272" w:type="dxa"/>
          </w:tcPr>
          <w:p w:rsidR="00A62C75" w:rsidRDefault="00A62C75"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23,3:</w:t>
            </w:r>
            <w:r>
              <w:rPr>
                <w:rFonts w:asciiTheme="minorHAnsi" w:eastAsia="Times New Roman" w:hAnsiTheme="minorHAnsi" w:cs="Times New Roman"/>
                <w:bCs/>
                <w:szCs w:val="24"/>
                <w:lang w:eastAsia="de-DE"/>
              </w:rPr>
              <w:br/>
              <w:t>„er führt mich“</w:t>
            </w:r>
          </w:p>
        </w:tc>
        <w:tc>
          <w:tcPr>
            <w:tcW w:w="7959" w:type="dxa"/>
          </w:tcPr>
          <w:p w:rsidR="00A62C75" w:rsidRDefault="00A62C75"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Anderer deutscher Ausdruck mit zum Teil anderem Bedeutungsspektrum</w:t>
            </w:r>
            <w:r w:rsidR="00F10EA7">
              <w:rPr>
                <w:rFonts w:asciiTheme="minorHAnsi" w:eastAsia="Times New Roman" w:hAnsiTheme="minorHAnsi" w:cs="Times New Roman"/>
                <w:bCs/>
                <w:szCs w:val="24"/>
                <w:lang w:eastAsia="de-DE"/>
              </w:rPr>
              <w:t>.</w:t>
            </w:r>
          </w:p>
        </w:tc>
      </w:tr>
      <w:tr w:rsidR="00A62C75" w:rsidTr="0096596F">
        <w:tc>
          <w:tcPr>
            <w:tcW w:w="2272" w:type="dxa"/>
          </w:tcPr>
          <w:p w:rsidR="00A62C75" w:rsidRDefault="00A62C75"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23,3:</w:t>
            </w:r>
            <w:r>
              <w:rPr>
                <w:rFonts w:asciiTheme="minorHAnsi" w:eastAsia="Times New Roman" w:hAnsiTheme="minorHAnsi" w:cs="Times New Roman"/>
                <w:bCs/>
                <w:szCs w:val="24"/>
                <w:lang w:eastAsia="de-DE"/>
              </w:rPr>
              <w:br/>
              <w:t xml:space="preserve">„Pfaden der </w:t>
            </w:r>
            <w:r w:rsidR="00F10EA7">
              <w:rPr>
                <w:rFonts w:asciiTheme="minorHAnsi" w:eastAsia="Times New Roman" w:hAnsiTheme="minorHAnsi" w:cs="Times New Roman"/>
                <w:bCs/>
                <w:szCs w:val="24"/>
                <w:lang w:eastAsia="de-DE"/>
              </w:rPr>
              <w:br/>
            </w:r>
            <w:r>
              <w:rPr>
                <w:rFonts w:asciiTheme="minorHAnsi" w:eastAsia="Times New Roman" w:hAnsiTheme="minorHAnsi" w:cs="Times New Roman"/>
                <w:bCs/>
                <w:szCs w:val="24"/>
                <w:lang w:eastAsia="de-DE"/>
              </w:rPr>
              <w:t>Gerechtigkeit“</w:t>
            </w:r>
          </w:p>
        </w:tc>
        <w:tc>
          <w:tcPr>
            <w:tcW w:w="7959" w:type="dxa"/>
          </w:tcPr>
          <w:p w:rsidR="00A62C75" w:rsidRDefault="00A62C75"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Das Nomen Gerechtigkeit folgt der hebräischen Grammatik. Es geht nicht um individuelle Wege zum Glück, sondern um ein Leben in einer gerechten Welt für alle.</w:t>
            </w:r>
          </w:p>
        </w:tc>
      </w:tr>
      <w:tr w:rsidR="00A62C75" w:rsidTr="0096596F">
        <w:tc>
          <w:tcPr>
            <w:tcW w:w="2272" w:type="dxa"/>
          </w:tcPr>
          <w:p w:rsidR="00A62C75" w:rsidRDefault="00A62C75"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23,3:</w:t>
            </w:r>
            <w:r w:rsidR="0096596F">
              <w:rPr>
                <w:rFonts w:asciiTheme="minorHAnsi" w:eastAsia="Times New Roman" w:hAnsiTheme="minorHAnsi" w:cs="Times New Roman"/>
                <w:bCs/>
                <w:szCs w:val="24"/>
                <w:lang w:eastAsia="de-DE"/>
              </w:rPr>
              <w:t xml:space="preserve"> </w:t>
            </w:r>
            <w:r>
              <w:rPr>
                <w:rFonts w:asciiTheme="minorHAnsi" w:eastAsia="Times New Roman" w:hAnsiTheme="minorHAnsi" w:cs="Times New Roman"/>
                <w:bCs/>
                <w:szCs w:val="24"/>
                <w:lang w:eastAsia="de-DE"/>
              </w:rPr>
              <w:t>„getreu“</w:t>
            </w:r>
          </w:p>
        </w:tc>
        <w:tc>
          <w:tcPr>
            <w:tcW w:w="7959" w:type="dxa"/>
          </w:tcPr>
          <w:p w:rsidR="00A62C75" w:rsidRDefault="00A62C75"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Korrektur nach Sprachempfinden</w:t>
            </w:r>
            <w:r w:rsidR="00F10EA7">
              <w:rPr>
                <w:rFonts w:asciiTheme="minorHAnsi" w:eastAsia="Times New Roman" w:hAnsiTheme="minorHAnsi" w:cs="Times New Roman"/>
                <w:bCs/>
                <w:szCs w:val="24"/>
                <w:lang w:eastAsia="de-DE"/>
              </w:rPr>
              <w:t>.</w:t>
            </w:r>
          </w:p>
        </w:tc>
      </w:tr>
      <w:tr w:rsidR="00E4736C" w:rsidTr="0096596F">
        <w:tc>
          <w:tcPr>
            <w:tcW w:w="2272"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23,4:</w:t>
            </w:r>
            <w:r w:rsidR="0096596F">
              <w:rPr>
                <w:rFonts w:asciiTheme="minorHAnsi" w:eastAsia="Times New Roman" w:hAnsiTheme="minorHAnsi" w:cs="Times New Roman"/>
                <w:bCs/>
                <w:szCs w:val="24"/>
                <w:lang w:eastAsia="de-DE"/>
              </w:rPr>
              <w:t xml:space="preserve"> </w:t>
            </w:r>
            <w:r>
              <w:rPr>
                <w:rFonts w:asciiTheme="minorHAnsi" w:eastAsia="Times New Roman" w:hAnsiTheme="minorHAnsi" w:cs="Times New Roman"/>
                <w:bCs/>
                <w:szCs w:val="24"/>
                <w:lang w:eastAsia="de-DE"/>
              </w:rPr>
              <w:t>„gehe“</w:t>
            </w:r>
          </w:p>
        </w:tc>
        <w:tc>
          <w:tcPr>
            <w:tcW w:w="7959"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Wörtlicher und nicht so poetisierend</w:t>
            </w:r>
            <w:r w:rsidR="00F10EA7">
              <w:rPr>
                <w:rFonts w:asciiTheme="minorHAnsi" w:eastAsia="Times New Roman" w:hAnsiTheme="minorHAnsi" w:cs="Times New Roman"/>
                <w:bCs/>
                <w:szCs w:val="24"/>
                <w:lang w:eastAsia="de-DE"/>
              </w:rPr>
              <w:t>.</w:t>
            </w:r>
          </w:p>
        </w:tc>
      </w:tr>
      <w:tr w:rsidR="00E4736C" w:rsidTr="0096596F">
        <w:tc>
          <w:tcPr>
            <w:tcW w:w="2272"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23,4:</w:t>
            </w:r>
            <w:r>
              <w:rPr>
                <w:rFonts w:asciiTheme="minorHAnsi" w:eastAsia="Times New Roman" w:hAnsiTheme="minorHAnsi" w:cs="Times New Roman"/>
                <w:bCs/>
                <w:szCs w:val="24"/>
                <w:lang w:eastAsia="de-DE"/>
              </w:rPr>
              <w:br/>
              <w:t>„Tal“</w:t>
            </w:r>
          </w:p>
        </w:tc>
        <w:tc>
          <w:tcPr>
            <w:tcW w:w="7959"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Korrektur identisch mit Luther, anders die Elberfelder Bibel: „Auch wenn ich wandere im Tal des Todesschattens.“</w:t>
            </w:r>
          </w:p>
        </w:tc>
      </w:tr>
      <w:tr w:rsidR="00E4736C" w:rsidTr="0096596F">
        <w:tc>
          <w:tcPr>
            <w:tcW w:w="2272"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23,4:</w:t>
            </w:r>
            <w:r>
              <w:rPr>
                <w:rFonts w:asciiTheme="minorHAnsi" w:eastAsia="Times New Roman" w:hAnsiTheme="minorHAnsi" w:cs="Times New Roman"/>
                <w:bCs/>
                <w:szCs w:val="24"/>
                <w:lang w:eastAsia="de-DE"/>
              </w:rPr>
              <w:br/>
              <w:t>„sie trösten mich“</w:t>
            </w:r>
          </w:p>
        </w:tc>
        <w:tc>
          <w:tcPr>
            <w:tcW w:w="7959" w:type="dxa"/>
          </w:tcPr>
          <w:p w:rsidR="00E4736C" w:rsidRDefault="00E4736C" w:rsidP="006D68B0">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Korrektur identisch mi</w:t>
            </w:r>
            <w:r w:rsidR="006D68B0">
              <w:rPr>
                <w:rFonts w:asciiTheme="minorHAnsi" w:eastAsia="Times New Roman" w:hAnsiTheme="minorHAnsi" w:cs="Times New Roman"/>
                <w:bCs/>
                <w:szCs w:val="24"/>
                <w:lang w:eastAsia="de-DE"/>
              </w:rPr>
              <w:t>t Luther und Elberfelder Bibel.</w:t>
            </w:r>
          </w:p>
        </w:tc>
      </w:tr>
      <w:tr w:rsidR="00E4736C" w:rsidTr="0096596F">
        <w:tc>
          <w:tcPr>
            <w:tcW w:w="2272"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23,5:</w:t>
            </w:r>
            <w:r>
              <w:rPr>
                <w:rFonts w:asciiTheme="minorHAnsi" w:eastAsia="Times New Roman" w:hAnsiTheme="minorHAnsi" w:cs="Times New Roman"/>
                <w:bCs/>
                <w:szCs w:val="24"/>
                <w:lang w:eastAsia="de-DE"/>
              </w:rPr>
              <w:br/>
              <w:t>„hast gesalbt“</w:t>
            </w:r>
          </w:p>
        </w:tc>
        <w:tc>
          <w:tcPr>
            <w:tcW w:w="7959"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 xml:space="preserve">Gegenwart </w:t>
            </w:r>
            <w:r w:rsidR="006D68B0">
              <w:rPr>
                <w:rFonts w:asciiTheme="minorHAnsi" w:eastAsia="Times New Roman" w:hAnsiTheme="minorHAnsi" w:cs="Times New Roman"/>
                <w:bCs/>
                <w:szCs w:val="24"/>
                <w:lang w:eastAsia="de-DE"/>
              </w:rPr>
              <w:t xml:space="preserve">in EÜ 1980 und </w:t>
            </w:r>
            <w:r>
              <w:rPr>
                <w:rFonts w:asciiTheme="minorHAnsi" w:eastAsia="Times New Roman" w:hAnsiTheme="minorHAnsi" w:cs="Times New Roman"/>
                <w:bCs/>
                <w:szCs w:val="24"/>
                <w:lang w:eastAsia="de-DE"/>
              </w:rPr>
              <w:t xml:space="preserve">auch bei Luther 2017. </w:t>
            </w:r>
            <w:r w:rsidR="0096596F">
              <w:rPr>
                <w:rFonts w:asciiTheme="minorHAnsi" w:eastAsia="Times New Roman" w:hAnsiTheme="minorHAnsi" w:cs="Times New Roman"/>
                <w:bCs/>
                <w:szCs w:val="24"/>
                <w:lang w:eastAsia="de-DE"/>
              </w:rPr>
              <w:t xml:space="preserve">Das </w:t>
            </w:r>
            <w:r>
              <w:rPr>
                <w:rFonts w:asciiTheme="minorHAnsi" w:eastAsia="Times New Roman" w:hAnsiTheme="minorHAnsi" w:cs="Times New Roman"/>
                <w:bCs/>
                <w:szCs w:val="24"/>
                <w:lang w:eastAsia="de-DE"/>
              </w:rPr>
              <w:t xml:space="preserve">Perfekt </w:t>
            </w:r>
            <w:r w:rsidR="0096596F">
              <w:rPr>
                <w:rFonts w:asciiTheme="minorHAnsi" w:eastAsia="Times New Roman" w:hAnsiTheme="minorHAnsi" w:cs="Times New Roman"/>
                <w:bCs/>
                <w:szCs w:val="24"/>
                <w:lang w:eastAsia="de-DE"/>
              </w:rPr>
              <w:t xml:space="preserve">ist </w:t>
            </w:r>
            <w:r>
              <w:rPr>
                <w:rFonts w:asciiTheme="minorHAnsi" w:eastAsia="Times New Roman" w:hAnsiTheme="minorHAnsi" w:cs="Times New Roman"/>
                <w:bCs/>
                <w:szCs w:val="24"/>
                <w:lang w:eastAsia="de-DE"/>
              </w:rPr>
              <w:t xml:space="preserve">z.B. auch in </w:t>
            </w:r>
            <w:r w:rsidR="0096596F">
              <w:rPr>
                <w:rFonts w:asciiTheme="minorHAnsi" w:eastAsia="Times New Roman" w:hAnsiTheme="minorHAnsi" w:cs="Times New Roman"/>
                <w:bCs/>
                <w:szCs w:val="24"/>
                <w:lang w:eastAsia="de-DE"/>
              </w:rPr>
              <w:t xml:space="preserve">der </w:t>
            </w:r>
            <w:r>
              <w:rPr>
                <w:rFonts w:asciiTheme="minorHAnsi" w:eastAsia="Times New Roman" w:hAnsiTheme="minorHAnsi" w:cs="Times New Roman"/>
                <w:bCs/>
                <w:szCs w:val="24"/>
                <w:lang w:eastAsia="de-DE"/>
              </w:rPr>
              <w:t>Elberfelder Bibel.</w:t>
            </w:r>
          </w:p>
        </w:tc>
      </w:tr>
      <w:tr w:rsidR="00E4736C" w:rsidTr="0096596F">
        <w:tc>
          <w:tcPr>
            <w:tcW w:w="2272"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23,5:</w:t>
            </w:r>
            <w:r>
              <w:rPr>
                <w:rFonts w:asciiTheme="minorHAnsi" w:eastAsia="Times New Roman" w:hAnsiTheme="minorHAnsi" w:cs="Times New Roman"/>
                <w:bCs/>
                <w:szCs w:val="24"/>
                <w:lang w:eastAsia="de-DE"/>
              </w:rPr>
              <w:br/>
              <w:t>„übervoll“</w:t>
            </w:r>
          </w:p>
        </w:tc>
        <w:tc>
          <w:tcPr>
            <w:tcW w:w="7959"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Wörtlicher übersetzt.</w:t>
            </w:r>
            <w:r>
              <w:rPr>
                <w:rFonts w:asciiTheme="minorHAnsi" w:eastAsia="Times New Roman" w:hAnsiTheme="minorHAnsi" w:cs="Times New Roman"/>
                <w:bCs/>
                <w:szCs w:val="24"/>
                <w:lang w:eastAsia="de-DE"/>
              </w:rPr>
              <w:br/>
              <w:t xml:space="preserve">Zu Beginn des </w:t>
            </w:r>
            <w:proofErr w:type="spellStart"/>
            <w:r>
              <w:rPr>
                <w:rFonts w:asciiTheme="minorHAnsi" w:eastAsia="Times New Roman" w:hAnsiTheme="minorHAnsi" w:cs="Times New Roman"/>
                <w:bCs/>
                <w:szCs w:val="24"/>
                <w:lang w:eastAsia="de-DE"/>
              </w:rPr>
              <w:t>Schabbat</w:t>
            </w:r>
            <w:proofErr w:type="spellEnd"/>
            <w:r>
              <w:rPr>
                <w:rFonts w:asciiTheme="minorHAnsi" w:eastAsia="Times New Roman" w:hAnsiTheme="minorHAnsi" w:cs="Times New Roman"/>
                <w:bCs/>
                <w:szCs w:val="24"/>
                <w:lang w:eastAsia="de-DE"/>
              </w:rPr>
              <w:t xml:space="preserve"> am Freitagabend wird in jüdischen Familien ein Segen (</w:t>
            </w:r>
            <w:proofErr w:type="spellStart"/>
            <w:r>
              <w:rPr>
                <w:rFonts w:asciiTheme="minorHAnsi" w:eastAsia="Times New Roman" w:hAnsiTheme="minorHAnsi" w:cs="Times New Roman"/>
                <w:bCs/>
                <w:szCs w:val="24"/>
                <w:lang w:eastAsia="de-DE"/>
              </w:rPr>
              <w:t>Kiddusch</w:t>
            </w:r>
            <w:proofErr w:type="spellEnd"/>
            <w:r>
              <w:rPr>
                <w:rFonts w:asciiTheme="minorHAnsi" w:eastAsia="Times New Roman" w:hAnsiTheme="minorHAnsi" w:cs="Times New Roman"/>
                <w:bCs/>
                <w:szCs w:val="24"/>
                <w:lang w:eastAsia="de-DE"/>
              </w:rPr>
              <w:t>) über den Wein gesprochen. Dabei wird auch Psalm 23 gebetet und der Becher bis zum Überlaufen gefüllt.</w:t>
            </w:r>
          </w:p>
        </w:tc>
      </w:tr>
      <w:tr w:rsidR="00E4736C" w:rsidTr="0096596F">
        <w:tc>
          <w:tcPr>
            <w:tcW w:w="2272"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23,6:</w:t>
            </w:r>
            <w:r w:rsidR="00F10EA7">
              <w:rPr>
                <w:rFonts w:asciiTheme="minorHAnsi" w:eastAsia="Times New Roman" w:hAnsiTheme="minorHAnsi" w:cs="Times New Roman"/>
                <w:bCs/>
                <w:szCs w:val="24"/>
                <w:lang w:eastAsia="de-DE"/>
              </w:rPr>
              <w:t xml:space="preserve"> </w:t>
            </w:r>
            <w:r>
              <w:rPr>
                <w:rFonts w:asciiTheme="minorHAnsi" w:eastAsia="Times New Roman" w:hAnsiTheme="minorHAnsi" w:cs="Times New Roman"/>
                <w:bCs/>
                <w:szCs w:val="24"/>
                <w:lang w:eastAsia="de-DE"/>
              </w:rPr>
              <w:t>„Ja“</w:t>
            </w:r>
          </w:p>
        </w:tc>
        <w:tc>
          <w:tcPr>
            <w:tcW w:w="7959"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Das bekräftigende kleine Wörtchen wird wieder übersetzt.</w:t>
            </w:r>
          </w:p>
        </w:tc>
      </w:tr>
      <w:tr w:rsidR="00E4736C" w:rsidTr="0096596F">
        <w:tc>
          <w:tcPr>
            <w:tcW w:w="2272"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23,6:</w:t>
            </w:r>
            <w:r>
              <w:rPr>
                <w:rFonts w:asciiTheme="minorHAnsi" w:eastAsia="Times New Roman" w:hAnsiTheme="minorHAnsi" w:cs="Times New Roman"/>
                <w:bCs/>
                <w:szCs w:val="24"/>
                <w:lang w:eastAsia="de-DE"/>
              </w:rPr>
              <w:br/>
              <w:t>„heimkehren“</w:t>
            </w:r>
          </w:p>
        </w:tc>
        <w:tc>
          <w:tcPr>
            <w:tcW w:w="7959" w:type="dxa"/>
          </w:tcPr>
          <w:p w:rsidR="00E4736C" w:rsidRDefault="00E4736C" w:rsidP="006D68B0">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 xml:space="preserve">Die Einheitsübersetzung folgt nun dem hebräischen Text und korrigiert nicht nach der Septuaginta und anderen antiken Übersetzungen. Vgl. Fußnote </w:t>
            </w:r>
            <w:r w:rsidR="006D68B0">
              <w:rPr>
                <w:rFonts w:asciiTheme="minorHAnsi" w:eastAsia="Times New Roman" w:hAnsiTheme="minorHAnsi" w:cs="Times New Roman"/>
                <w:bCs/>
                <w:szCs w:val="24"/>
                <w:lang w:eastAsia="de-DE"/>
              </w:rPr>
              <w:t xml:space="preserve">in der </w:t>
            </w:r>
            <w:r>
              <w:rPr>
                <w:rFonts w:asciiTheme="minorHAnsi" w:eastAsia="Times New Roman" w:hAnsiTheme="minorHAnsi" w:cs="Times New Roman"/>
                <w:bCs/>
                <w:szCs w:val="24"/>
                <w:lang w:eastAsia="de-DE"/>
              </w:rPr>
              <w:t>EÜ 1980</w:t>
            </w:r>
            <w:r w:rsidR="006D68B0">
              <w:rPr>
                <w:rFonts w:asciiTheme="minorHAnsi" w:eastAsia="Times New Roman" w:hAnsiTheme="minorHAnsi" w:cs="Times New Roman"/>
                <w:bCs/>
                <w:szCs w:val="24"/>
                <w:lang w:eastAsia="de-DE"/>
              </w:rPr>
              <w:t xml:space="preserve"> zu 23,6b</w:t>
            </w:r>
            <w:r>
              <w:rPr>
                <w:rFonts w:asciiTheme="minorHAnsi" w:eastAsia="Times New Roman" w:hAnsiTheme="minorHAnsi" w:cs="Times New Roman"/>
                <w:bCs/>
                <w:szCs w:val="24"/>
                <w:lang w:eastAsia="de-DE"/>
              </w:rPr>
              <w:t>.</w:t>
            </w:r>
            <w:r>
              <w:rPr>
                <w:rFonts w:asciiTheme="minorHAnsi" w:eastAsia="Times New Roman" w:hAnsiTheme="minorHAnsi" w:cs="Times New Roman"/>
                <w:bCs/>
                <w:szCs w:val="24"/>
                <w:lang w:eastAsia="de-DE"/>
              </w:rPr>
              <w:br/>
              <w:t>Vielleicht spielt der Psalm an die Erfahrung der Heimkehr aus dem Exil an.</w:t>
            </w:r>
          </w:p>
        </w:tc>
      </w:tr>
      <w:tr w:rsidR="00E4736C" w:rsidTr="0096596F">
        <w:tc>
          <w:tcPr>
            <w:tcW w:w="2272"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Ps 23,6:</w:t>
            </w:r>
            <w:r w:rsidR="00F10EA7">
              <w:rPr>
                <w:rFonts w:asciiTheme="minorHAnsi" w:eastAsia="Times New Roman" w:hAnsiTheme="minorHAnsi" w:cs="Times New Roman"/>
                <w:bCs/>
                <w:szCs w:val="24"/>
                <w:lang w:eastAsia="de-DE"/>
              </w:rPr>
              <w:t xml:space="preserve"> </w:t>
            </w:r>
            <w:r>
              <w:rPr>
                <w:rFonts w:asciiTheme="minorHAnsi" w:eastAsia="Times New Roman" w:hAnsiTheme="minorHAnsi" w:cs="Times New Roman"/>
                <w:bCs/>
                <w:szCs w:val="24"/>
                <w:lang w:eastAsia="de-DE"/>
              </w:rPr>
              <w:t>„Zeiten“</w:t>
            </w:r>
          </w:p>
        </w:tc>
        <w:tc>
          <w:tcPr>
            <w:tcW w:w="7959" w:type="dxa"/>
          </w:tcPr>
          <w:p w:rsidR="00E4736C" w:rsidRDefault="00E4736C" w:rsidP="0096596F">
            <w:pPr>
              <w:spacing w:beforeLines="40" w:before="96" w:afterLines="40" w:after="96"/>
              <w:rPr>
                <w:rFonts w:asciiTheme="minorHAnsi" w:eastAsia="Times New Roman" w:hAnsiTheme="minorHAnsi" w:cs="Times New Roman"/>
                <w:bCs/>
                <w:szCs w:val="24"/>
                <w:lang w:eastAsia="de-DE"/>
              </w:rPr>
            </w:pPr>
            <w:r>
              <w:rPr>
                <w:rFonts w:asciiTheme="minorHAnsi" w:eastAsia="Times New Roman" w:hAnsiTheme="minorHAnsi" w:cs="Times New Roman"/>
                <w:bCs/>
                <w:szCs w:val="24"/>
                <w:lang w:eastAsia="de-DE"/>
              </w:rPr>
              <w:t>Noch wörtlicher: „für die Länge der Tage“.</w:t>
            </w:r>
          </w:p>
        </w:tc>
      </w:tr>
    </w:tbl>
    <w:p w:rsidR="00C85CEC" w:rsidRPr="0096596F" w:rsidRDefault="00C85CEC" w:rsidP="00C85CEC">
      <w:pPr>
        <w:spacing w:line="240" w:lineRule="auto"/>
        <w:rPr>
          <w:rFonts w:asciiTheme="minorHAnsi" w:eastAsia="Times New Roman" w:hAnsiTheme="minorHAnsi" w:cs="Times New Roman"/>
          <w:bCs/>
          <w:sz w:val="2"/>
          <w:szCs w:val="2"/>
          <w:lang w:eastAsia="de-DE"/>
        </w:rPr>
      </w:pPr>
    </w:p>
    <w:p w:rsidR="00C85CEC" w:rsidRPr="00C85CEC" w:rsidRDefault="00C85CEC" w:rsidP="00C85CEC">
      <w:pPr>
        <w:tabs>
          <w:tab w:val="left" w:pos="7980"/>
        </w:tabs>
        <w:rPr>
          <w:rFonts w:asciiTheme="minorHAnsi" w:hAnsiTheme="minorHAnsi"/>
          <w:sz w:val="2"/>
          <w:szCs w:val="2"/>
        </w:rPr>
      </w:pPr>
    </w:p>
    <w:sectPr w:rsidR="00C85CEC" w:rsidRPr="00C85CEC" w:rsidSect="00F10EA7">
      <w:footerReference w:type="default" r:id="rId7"/>
      <w:pgSz w:w="11906" w:h="16838" w:code="9"/>
      <w:pgMar w:top="851" w:right="1418" w:bottom="284"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6BD" w:rsidRDefault="00A376BD" w:rsidP="00C90BAA">
      <w:pPr>
        <w:spacing w:after="0" w:line="240" w:lineRule="auto"/>
      </w:pPr>
      <w:r>
        <w:separator/>
      </w:r>
    </w:p>
  </w:endnote>
  <w:endnote w:type="continuationSeparator" w:id="0">
    <w:p w:rsidR="00A376BD" w:rsidRDefault="00A376BD" w:rsidP="00C90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5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545" w:rsidRPr="00335B4A" w:rsidRDefault="009D4545" w:rsidP="00E74943">
    <w:pPr>
      <w:rPr>
        <w:rFonts w:asciiTheme="minorHAnsi" w:hAnsiTheme="minorHAnsi"/>
        <w:color w:val="404040" w:themeColor="text1" w:themeTint="BF"/>
        <w:sz w:val="20"/>
      </w:rPr>
    </w:pPr>
    <w:r w:rsidRPr="00335B4A">
      <w:rPr>
        <w:rFonts w:asciiTheme="minorHAnsi" w:hAnsiTheme="minorHAnsi"/>
        <w:color w:val="404040" w:themeColor="text1" w:themeTint="BF"/>
        <w:sz w:val="20"/>
      </w:rPr>
      <w:t>bibelwerk</w:t>
    </w:r>
    <w:r w:rsidRPr="00335B4A">
      <w:rPr>
        <w:rFonts w:ascii="Calibri" w:hAnsi="Calibri"/>
        <w:color w:val="404040" w:themeColor="text1" w:themeTint="BF"/>
        <w:sz w:val="20"/>
      </w:rPr>
      <w:t>@</w:t>
    </w:r>
    <w:r w:rsidR="00811A2D" w:rsidRPr="00335B4A">
      <w:rPr>
        <w:rFonts w:asciiTheme="minorHAnsi" w:hAnsiTheme="minorHAnsi"/>
        <w:color w:val="404040" w:themeColor="text1" w:themeTint="BF"/>
        <w:sz w:val="20"/>
      </w:rPr>
      <w:t>dioezese-linz.at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6BD" w:rsidRDefault="00A376BD" w:rsidP="00C90BAA">
      <w:pPr>
        <w:spacing w:after="0" w:line="240" w:lineRule="auto"/>
      </w:pPr>
      <w:r>
        <w:separator/>
      </w:r>
    </w:p>
  </w:footnote>
  <w:footnote w:type="continuationSeparator" w:id="0">
    <w:p w:rsidR="00A376BD" w:rsidRDefault="00A376BD" w:rsidP="00C90B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D4C6B"/>
    <w:multiLevelType w:val="hybridMultilevel"/>
    <w:tmpl w:val="12966272"/>
    <w:lvl w:ilvl="0" w:tplc="1842E738">
      <w:start w:val="7"/>
      <w:numFmt w:val="decimal"/>
      <w:lvlText w:val="%1."/>
      <w:lvlJc w:val="left"/>
      <w:pPr>
        <w:ind w:left="774" w:hanging="360"/>
      </w:pPr>
      <w:rPr>
        <w:rFonts w:hint="default"/>
      </w:rPr>
    </w:lvl>
    <w:lvl w:ilvl="1" w:tplc="04070019" w:tentative="1">
      <w:start w:val="1"/>
      <w:numFmt w:val="lowerLetter"/>
      <w:lvlText w:val="%2."/>
      <w:lvlJc w:val="left"/>
      <w:pPr>
        <w:ind w:left="1494" w:hanging="360"/>
      </w:pPr>
    </w:lvl>
    <w:lvl w:ilvl="2" w:tplc="0407001B" w:tentative="1">
      <w:start w:val="1"/>
      <w:numFmt w:val="lowerRoman"/>
      <w:lvlText w:val="%3."/>
      <w:lvlJc w:val="right"/>
      <w:pPr>
        <w:ind w:left="2214" w:hanging="180"/>
      </w:pPr>
    </w:lvl>
    <w:lvl w:ilvl="3" w:tplc="0407000F" w:tentative="1">
      <w:start w:val="1"/>
      <w:numFmt w:val="decimal"/>
      <w:lvlText w:val="%4."/>
      <w:lvlJc w:val="left"/>
      <w:pPr>
        <w:ind w:left="2934" w:hanging="360"/>
      </w:pPr>
    </w:lvl>
    <w:lvl w:ilvl="4" w:tplc="04070019" w:tentative="1">
      <w:start w:val="1"/>
      <w:numFmt w:val="lowerLetter"/>
      <w:lvlText w:val="%5."/>
      <w:lvlJc w:val="left"/>
      <w:pPr>
        <w:ind w:left="3654" w:hanging="360"/>
      </w:pPr>
    </w:lvl>
    <w:lvl w:ilvl="5" w:tplc="0407001B" w:tentative="1">
      <w:start w:val="1"/>
      <w:numFmt w:val="lowerRoman"/>
      <w:lvlText w:val="%6."/>
      <w:lvlJc w:val="right"/>
      <w:pPr>
        <w:ind w:left="4374" w:hanging="180"/>
      </w:pPr>
    </w:lvl>
    <w:lvl w:ilvl="6" w:tplc="0407000F" w:tentative="1">
      <w:start w:val="1"/>
      <w:numFmt w:val="decimal"/>
      <w:lvlText w:val="%7."/>
      <w:lvlJc w:val="left"/>
      <w:pPr>
        <w:ind w:left="5094" w:hanging="360"/>
      </w:pPr>
    </w:lvl>
    <w:lvl w:ilvl="7" w:tplc="04070019" w:tentative="1">
      <w:start w:val="1"/>
      <w:numFmt w:val="lowerLetter"/>
      <w:lvlText w:val="%8."/>
      <w:lvlJc w:val="left"/>
      <w:pPr>
        <w:ind w:left="5814" w:hanging="360"/>
      </w:pPr>
    </w:lvl>
    <w:lvl w:ilvl="8" w:tplc="0407001B" w:tentative="1">
      <w:start w:val="1"/>
      <w:numFmt w:val="lowerRoman"/>
      <w:lvlText w:val="%9."/>
      <w:lvlJc w:val="right"/>
      <w:pPr>
        <w:ind w:left="6534" w:hanging="180"/>
      </w:pPr>
    </w:lvl>
  </w:abstractNum>
  <w:abstractNum w:abstractNumId="1" w15:restartNumberingAfterBreak="0">
    <w:nsid w:val="04612725"/>
    <w:multiLevelType w:val="hybridMultilevel"/>
    <w:tmpl w:val="8D3237B6"/>
    <w:lvl w:ilvl="0" w:tplc="04070017">
      <w:start w:val="1"/>
      <w:numFmt w:val="lowerLetter"/>
      <w:lvlText w:val="%1)"/>
      <w:lvlJc w:val="left"/>
      <w:pPr>
        <w:ind w:left="502" w:hanging="360"/>
      </w:pPr>
      <w:rPr>
        <w:rFonts w:hint="default"/>
      </w:rPr>
    </w:lvl>
    <w:lvl w:ilvl="1" w:tplc="92681862">
      <w:numFmt w:val="bullet"/>
      <w:lvlText w:val="•"/>
      <w:lvlJc w:val="left"/>
      <w:pPr>
        <w:ind w:left="1440" w:hanging="360"/>
      </w:pPr>
      <w:rPr>
        <w:rFonts w:ascii="Calibri" w:eastAsiaTheme="minorHAnsi" w:hAnsi="Calibri" w:cstheme="minorBidi"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770140C"/>
    <w:multiLevelType w:val="hybridMultilevel"/>
    <w:tmpl w:val="630082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93B4C54"/>
    <w:multiLevelType w:val="hybridMultilevel"/>
    <w:tmpl w:val="EAB02ABA"/>
    <w:lvl w:ilvl="0" w:tplc="0407000F">
      <w:start w:val="1"/>
      <w:numFmt w:val="decimal"/>
      <w:lvlText w:val="%1."/>
      <w:lvlJc w:val="left"/>
      <w:pPr>
        <w:ind w:left="774" w:hanging="360"/>
      </w:pPr>
    </w:lvl>
    <w:lvl w:ilvl="1" w:tplc="04070019" w:tentative="1">
      <w:start w:val="1"/>
      <w:numFmt w:val="lowerLetter"/>
      <w:lvlText w:val="%2."/>
      <w:lvlJc w:val="left"/>
      <w:pPr>
        <w:ind w:left="1494" w:hanging="360"/>
      </w:pPr>
    </w:lvl>
    <w:lvl w:ilvl="2" w:tplc="0407001B" w:tentative="1">
      <w:start w:val="1"/>
      <w:numFmt w:val="lowerRoman"/>
      <w:lvlText w:val="%3."/>
      <w:lvlJc w:val="right"/>
      <w:pPr>
        <w:ind w:left="2214" w:hanging="180"/>
      </w:pPr>
    </w:lvl>
    <w:lvl w:ilvl="3" w:tplc="0407000F" w:tentative="1">
      <w:start w:val="1"/>
      <w:numFmt w:val="decimal"/>
      <w:lvlText w:val="%4."/>
      <w:lvlJc w:val="left"/>
      <w:pPr>
        <w:ind w:left="2934" w:hanging="360"/>
      </w:pPr>
    </w:lvl>
    <w:lvl w:ilvl="4" w:tplc="04070019" w:tentative="1">
      <w:start w:val="1"/>
      <w:numFmt w:val="lowerLetter"/>
      <w:lvlText w:val="%5."/>
      <w:lvlJc w:val="left"/>
      <w:pPr>
        <w:ind w:left="3654" w:hanging="360"/>
      </w:pPr>
    </w:lvl>
    <w:lvl w:ilvl="5" w:tplc="0407001B" w:tentative="1">
      <w:start w:val="1"/>
      <w:numFmt w:val="lowerRoman"/>
      <w:lvlText w:val="%6."/>
      <w:lvlJc w:val="right"/>
      <w:pPr>
        <w:ind w:left="4374" w:hanging="180"/>
      </w:pPr>
    </w:lvl>
    <w:lvl w:ilvl="6" w:tplc="0407000F" w:tentative="1">
      <w:start w:val="1"/>
      <w:numFmt w:val="decimal"/>
      <w:lvlText w:val="%7."/>
      <w:lvlJc w:val="left"/>
      <w:pPr>
        <w:ind w:left="5094" w:hanging="360"/>
      </w:pPr>
    </w:lvl>
    <w:lvl w:ilvl="7" w:tplc="04070019" w:tentative="1">
      <w:start w:val="1"/>
      <w:numFmt w:val="lowerLetter"/>
      <w:lvlText w:val="%8."/>
      <w:lvlJc w:val="left"/>
      <w:pPr>
        <w:ind w:left="5814" w:hanging="360"/>
      </w:pPr>
    </w:lvl>
    <w:lvl w:ilvl="8" w:tplc="0407001B" w:tentative="1">
      <w:start w:val="1"/>
      <w:numFmt w:val="lowerRoman"/>
      <w:lvlText w:val="%9."/>
      <w:lvlJc w:val="right"/>
      <w:pPr>
        <w:ind w:left="6534" w:hanging="180"/>
      </w:pPr>
    </w:lvl>
  </w:abstractNum>
  <w:abstractNum w:abstractNumId="4" w15:restartNumberingAfterBreak="0">
    <w:nsid w:val="094C54E6"/>
    <w:multiLevelType w:val="hybridMultilevel"/>
    <w:tmpl w:val="9B1280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ACB3F6C"/>
    <w:multiLevelType w:val="hybridMultilevel"/>
    <w:tmpl w:val="CA3AA9EC"/>
    <w:lvl w:ilvl="0" w:tplc="04070017">
      <w:start w:val="1"/>
      <w:numFmt w:val="lowerLetter"/>
      <w:lvlText w:val="%1)"/>
      <w:lvlJc w:val="left"/>
      <w:pPr>
        <w:ind w:left="720" w:hanging="360"/>
      </w:pPr>
      <w:rPr>
        <w:rFonts w:hint="default"/>
      </w:rPr>
    </w:lvl>
    <w:lvl w:ilvl="1" w:tplc="246CBA0A">
      <w:start w:val="1"/>
      <w:numFmt w:val="lowerLetter"/>
      <w:lvlText w:val="%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0F433181"/>
    <w:multiLevelType w:val="hybridMultilevel"/>
    <w:tmpl w:val="E078EF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1744C90"/>
    <w:multiLevelType w:val="hybridMultilevel"/>
    <w:tmpl w:val="F2F40776"/>
    <w:lvl w:ilvl="0" w:tplc="04070001">
      <w:start w:val="1"/>
      <w:numFmt w:val="bullet"/>
      <w:lvlText w:val=""/>
      <w:lvlJc w:val="left"/>
      <w:pPr>
        <w:ind w:left="1003" w:hanging="360"/>
      </w:pPr>
      <w:rPr>
        <w:rFonts w:ascii="Symbol" w:hAnsi="Symbol" w:hint="default"/>
      </w:rPr>
    </w:lvl>
    <w:lvl w:ilvl="1" w:tplc="04070003" w:tentative="1">
      <w:start w:val="1"/>
      <w:numFmt w:val="bullet"/>
      <w:lvlText w:val="o"/>
      <w:lvlJc w:val="left"/>
      <w:pPr>
        <w:ind w:left="1723" w:hanging="360"/>
      </w:pPr>
      <w:rPr>
        <w:rFonts w:ascii="Courier New" w:hAnsi="Courier New" w:cs="Courier New" w:hint="default"/>
      </w:rPr>
    </w:lvl>
    <w:lvl w:ilvl="2" w:tplc="04070005" w:tentative="1">
      <w:start w:val="1"/>
      <w:numFmt w:val="bullet"/>
      <w:lvlText w:val=""/>
      <w:lvlJc w:val="left"/>
      <w:pPr>
        <w:ind w:left="2443" w:hanging="360"/>
      </w:pPr>
      <w:rPr>
        <w:rFonts w:ascii="Wingdings" w:hAnsi="Wingdings" w:hint="default"/>
      </w:rPr>
    </w:lvl>
    <w:lvl w:ilvl="3" w:tplc="04070001" w:tentative="1">
      <w:start w:val="1"/>
      <w:numFmt w:val="bullet"/>
      <w:lvlText w:val=""/>
      <w:lvlJc w:val="left"/>
      <w:pPr>
        <w:ind w:left="3163" w:hanging="360"/>
      </w:pPr>
      <w:rPr>
        <w:rFonts w:ascii="Symbol" w:hAnsi="Symbol" w:hint="default"/>
      </w:rPr>
    </w:lvl>
    <w:lvl w:ilvl="4" w:tplc="04070003" w:tentative="1">
      <w:start w:val="1"/>
      <w:numFmt w:val="bullet"/>
      <w:lvlText w:val="o"/>
      <w:lvlJc w:val="left"/>
      <w:pPr>
        <w:ind w:left="3883" w:hanging="360"/>
      </w:pPr>
      <w:rPr>
        <w:rFonts w:ascii="Courier New" w:hAnsi="Courier New" w:cs="Courier New" w:hint="default"/>
      </w:rPr>
    </w:lvl>
    <w:lvl w:ilvl="5" w:tplc="04070005" w:tentative="1">
      <w:start w:val="1"/>
      <w:numFmt w:val="bullet"/>
      <w:lvlText w:val=""/>
      <w:lvlJc w:val="left"/>
      <w:pPr>
        <w:ind w:left="4603" w:hanging="360"/>
      </w:pPr>
      <w:rPr>
        <w:rFonts w:ascii="Wingdings" w:hAnsi="Wingdings" w:hint="default"/>
      </w:rPr>
    </w:lvl>
    <w:lvl w:ilvl="6" w:tplc="04070001" w:tentative="1">
      <w:start w:val="1"/>
      <w:numFmt w:val="bullet"/>
      <w:lvlText w:val=""/>
      <w:lvlJc w:val="left"/>
      <w:pPr>
        <w:ind w:left="5323" w:hanging="360"/>
      </w:pPr>
      <w:rPr>
        <w:rFonts w:ascii="Symbol" w:hAnsi="Symbol" w:hint="default"/>
      </w:rPr>
    </w:lvl>
    <w:lvl w:ilvl="7" w:tplc="04070003" w:tentative="1">
      <w:start w:val="1"/>
      <w:numFmt w:val="bullet"/>
      <w:lvlText w:val="o"/>
      <w:lvlJc w:val="left"/>
      <w:pPr>
        <w:ind w:left="6043" w:hanging="360"/>
      </w:pPr>
      <w:rPr>
        <w:rFonts w:ascii="Courier New" w:hAnsi="Courier New" w:cs="Courier New" w:hint="default"/>
      </w:rPr>
    </w:lvl>
    <w:lvl w:ilvl="8" w:tplc="04070005" w:tentative="1">
      <w:start w:val="1"/>
      <w:numFmt w:val="bullet"/>
      <w:lvlText w:val=""/>
      <w:lvlJc w:val="left"/>
      <w:pPr>
        <w:ind w:left="6763" w:hanging="360"/>
      </w:pPr>
      <w:rPr>
        <w:rFonts w:ascii="Wingdings" w:hAnsi="Wingdings" w:hint="default"/>
      </w:rPr>
    </w:lvl>
  </w:abstractNum>
  <w:abstractNum w:abstractNumId="8" w15:restartNumberingAfterBreak="0">
    <w:nsid w:val="17112C46"/>
    <w:multiLevelType w:val="hybridMultilevel"/>
    <w:tmpl w:val="E9E4576E"/>
    <w:lvl w:ilvl="0" w:tplc="04070017">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1854129F"/>
    <w:multiLevelType w:val="hybridMultilevel"/>
    <w:tmpl w:val="472E2736"/>
    <w:lvl w:ilvl="0" w:tplc="C7CC66A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A403FFB"/>
    <w:multiLevelType w:val="hybridMultilevel"/>
    <w:tmpl w:val="E9BC6AC8"/>
    <w:lvl w:ilvl="0" w:tplc="0407000F">
      <w:start w:val="1"/>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11" w15:restartNumberingAfterBreak="0">
    <w:nsid w:val="21240E0C"/>
    <w:multiLevelType w:val="hybridMultilevel"/>
    <w:tmpl w:val="10B419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1D359B4"/>
    <w:multiLevelType w:val="hybridMultilevel"/>
    <w:tmpl w:val="E9BC6AC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21F564EE"/>
    <w:multiLevelType w:val="hybridMultilevel"/>
    <w:tmpl w:val="60B43626"/>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237A2608"/>
    <w:multiLevelType w:val="hybridMultilevel"/>
    <w:tmpl w:val="07C446C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25BC44F5"/>
    <w:multiLevelType w:val="hybridMultilevel"/>
    <w:tmpl w:val="6F72EA7C"/>
    <w:lvl w:ilvl="0" w:tplc="04070001">
      <w:start w:val="1"/>
      <w:numFmt w:val="bullet"/>
      <w:lvlText w:val=""/>
      <w:lvlJc w:val="left"/>
      <w:pPr>
        <w:ind w:left="1003" w:hanging="360"/>
      </w:pPr>
      <w:rPr>
        <w:rFonts w:ascii="Symbol" w:hAnsi="Symbol" w:hint="default"/>
      </w:rPr>
    </w:lvl>
    <w:lvl w:ilvl="1" w:tplc="04070003">
      <w:start w:val="1"/>
      <w:numFmt w:val="bullet"/>
      <w:lvlText w:val="o"/>
      <w:lvlJc w:val="left"/>
      <w:pPr>
        <w:ind w:left="1723" w:hanging="360"/>
      </w:pPr>
      <w:rPr>
        <w:rFonts w:ascii="Courier New" w:hAnsi="Courier New" w:cs="Courier New" w:hint="default"/>
      </w:rPr>
    </w:lvl>
    <w:lvl w:ilvl="2" w:tplc="04070005" w:tentative="1">
      <w:start w:val="1"/>
      <w:numFmt w:val="bullet"/>
      <w:lvlText w:val=""/>
      <w:lvlJc w:val="left"/>
      <w:pPr>
        <w:ind w:left="2443" w:hanging="360"/>
      </w:pPr>
      <w:rPr>
        <w:rFonts w:ascii="Wingdings" w:hAnsi="Wingdings" w:hint="default"/>
      </w:rPr>
    </w:lvl>
    <w:lvl w:ilvl="3" w:tplc="04070001" w:tentative="1">
      <w:start w:val="1"/>
      <w:numFmt w:val="bullet"/>
      <w:lvlText w:val=""/>
      <w:lvlJc w:val="left"/>
      <w:pPr>
        <w:ind w:left="3163" w:hanging="360"/>
      </w:pPr>
      <w:rPr>
        <w:rFonts w:ascii="Symbol" w:hAnsi="Symbol" w:hint="default"/>
      </w:rPr>
    </w:lvl>
    <w:lvl w:ilvl="4" w:tplc="04070003" w:tentative="1">
      <w:start w:val="1"/>
      <w:numFmt w:val="bullet"/>
      <w:lvlText w:val="o"/>
      <w:lvlJc w:val="left"/>
      <w:pPr>
        <w:ind w:left="3883" w:hanging="360"/>
      </w:pPr>
      <w:rPr>
        <w:rFonts w:ascii="Courier New" w:hAnsi="Courier New" w:cs="Courier New" w:hint="default"/>
      </w:rPr>
    </w:lvl>
    <w:lvl w:ilvl="5" w:tplc="04070005" w:tentative="1">
      <w:start w:val="1"/>
      <w:numFmt w:val="bullet"/>
      <w:lvlText w:val=""/>
      <w:lvlJc w:val="left"/>
      <w:pPr>
        <w:ind w:left="4603" w:hanging="360"/>
      </w:pPr>
      <w:rPr>
        <w:rFonts w:ascii="Wingdings" w:hAnsi="Wingdings" w:hint="default"/>
      </w:rPr>
    </w:lvl>
    <w:lvl w:ilvl="6" w:tplc="04070001" w:tentative="1">
      <w:start w:val="1"/>
      <w:numFmt w:val="bullet"/>
      <w:lvlText w:val=""/>
      <w:lvlJc w:val="left"/>
      <w:pPr>
        <w:ind w:left="5323" w:hanging="360"/>
      </w:pPr>
      <w:rPr>
        <w:rFonts w:ascii="Symbol" w:hAnsi="Symbol" w:hint="default"/>
      </w:rPr>
    </w:lvl>
    <w:lvl w:ilvl="7" w:tplc="04070003" w:tentative="1">
      <w:start w:val="1"/>
      <w:numFmt w:val="bullet"/>
      <w:lvlText w:val="o"/>
      <w:lvlJc w:val="left"/>
      <w:pPr>
        <w:ind w:left="6043" w:hanging="360"/>
      </w:pPr>
      <w:rPr>
        <w:rFonts w:ascii="Courier New" w:hAnsi="Courier New" w:cs="Courier New" w:hint="default"/>
      </w:rPr>
    </w:lvl>
    <w:lvl w:ilvl="8" w:tplc="04070005" w:tentative="1">
      <w:start w:val="1"/>
      <w:numFmt w:val="bullet"/>
      <w:lvlText w:val=""/>
      <w:lvlJc w:val="left"/>
      <w:pPr>
        <w:ind w:left="6763" w:hanging="360"/>
      </w:pPr>
      <w:rPr>
        <w:rFonts w:ascii="Wingdings" w:hAnsi="Wingdings" w:hint="default"/>
      </w:rPr>
    </w:lvl>
  </w:abstractNum>
  <w:abstractNum w:abstractNumId="16" w15:restartNumberingAfterBreak="0">
    <w:nsid w:val="279402D0"/>
    <w:multiLevelType w:val="hybridMultilevel"/>
    <w:tmpl w:val="04FEEE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02F3C81"/>
    <w:multiLevelType w:val="hybridMultilevel"/>
    <w:tmpl w:val="9FC848DA"/>
    <w:lvl w:ilvl="0" w:tplc="04070001">
      <w:start w:val="1"/>
      <w:numFmt w:val="bullet"/>
      <w:lvlText w:val=""/>
      <w:lvlJc w:val="left"/>
      <w:pPr>
        <w:ind w:left="1003" w:hanging="360"/>
      </w:pPr>
      <w:rPr>
        <w:rFonts w:ascii="Symbol" w:hAnsi="Symbol" w:hint="default"/>
      </w:rPr>
    </w:lvl>
    <w:lvl w:ilvl="1" w:tplc="04070003" w:tentative="1">
      <w:start w:val="1"/>
      <w:numFmt w:val="bullet"/>
      <w:lvlText w:val="o"/>
      <w:lvlJc w:val="left"/>
      <w:pPr>
        <w:ind w:left="1723" w:hanging="360"/>
      </w:pPr>
      <w:rPr>
        <w:rFonts w:ascii="Courier New" w:hAnsi="Courier New" w:cs="Courier New" w:hint="default"/>
      </w:rPr>
    </w:lvl>
    <w:lvl w:ilvl="2" w:tplc="04070005" w:tentative="1">
      <w:start w:val="1"/>
      <w:numFmt w:val="bullet"/>
      <w:lvlText w:val=""/>
      <w:lvlJc w:val="left"/>
      <w:pPr>
        <w:ind w:left="2443" w:hanging="360"/>
      </w:pPr>
      <w:rPr>
        <w:rFonts w:ascii="Wingdings" w:hAnsi="Wingdings" w:hint="default"/>
      </w:rPr>
    </w:lvl>
    <w:lvl w:ilvl="3" w:tplc="04070001" w:tentative="1">
      <w:start w:val="1"/>
      <w:numFmt w:val="bullet"/>
      <w:lvlText w:val=""/>
      <w:lvlJc w:val="left"/>
      <w:pPr>
        <w:ind w:left="3163" w:hanging="360"/>
      </w:pPr>
      <w:rPr>
        <w:rFonts w:ascii="Symbol" w:hAnsi="Symbol" w:hint="default"/>
      </w:rPr>
    </w:lvl>
    <w:lvl w:ilvl="4" w:tplc="04070003" w:tentative="1">
      <w:start w:val="1"/>
      <w:numFmt w:val="bullet"/>
      <w:lvlText w:val="o"/>
      <w:lvlJc w:val="left"/>
      <w:pPr>
        <w:ind w:left="3883" w:hanging="360"/>
      </w:pPr>
      <w:rPr>
        <w:rFonts w:ascii="Courier New" w:hAnsi="Courier New" w:cs="Courier New" w:hint="default"/>
      </w:rPr>
    </w:lvl>
    <w:lvl w:ilvl="5" w:tplc="04070005" w:tentative="1">
      <w:start w:val="1"/>
      <w:numFmt w:val="bullet"/>
      <w:lvlText w:val=""/>
      <w:lvlJc w:val="left"/>
      <w:pPr>
        <w:ind w:left="4603" w:hanging="360"/>
      </w:pPr>
      <w:rPr>
        <w:rFonts w:ascii="Wingdings" w:hAnsi="Wingdings" w:hint="default"/>
      </w:rPr>
    </w:lvl>
    <w:lvl w:ilvl="6" w:tplc="04070001" w:tentative="1">
      <w:start w:val="1"/>
      <w:numFmt w:val="bullet"/>
      <w:lvlText w:val=""/>
      <w:lvlJc w:val="left"/>
      <w:pPr>
        <w:ind w:left="5323" w:hanging="360"/>
      </w:pPr>
      <w:rPr>
        <w:rFonts w:ascii="Symbol" w:hAnsi="Symbol" w:hint="default"/>
      </w:rPr>
    </w:lvl>
    <w:lvl w:ilvl="7" w:tplc="04070003" w:tentative="1">
      <w:start w:val="1"/>
      <w:numFmt w:val="bullet"/>
      <w:lvlText w:val="o"/>
      <w:lvlJc w:val="left"/>
      <w:pPr>
        <w:ind w:left="6043" w:hanging="360"/>
      </w:pPr>
      <w:rPr>
        <w:rFonts w:ascii="Courier New" w:hAnsi="Courier New" w:cs="Courier New" w:hint="default"/>
      </w:rPr>
    </w:lvl>
    <w:lvl w:ilvl="8" w:tplc="04070005" w:tentative="1">
      <w:start w:val="1"/>
      <w:numFmt w:val="bullet"/>
      <w:lvlText w:val=""/>
      <w:lvlJc w:val="left"/>
      <w:pPr>
        <w:ind w:left="6763" w:hanging="360"/>
      </w:pPr>
      <w:rPr>
        <w:rFonts w:ascii="Wingdings" w:hAnsi="Wingdings" w:hint="default"/>
      </w:rPr>
    </w:lvl>
  </w:abstractNum>
  <w:abstractNum w:abstractNumId="18" w15:restartNumberingAfterBreak="0">
    <w:nsid w:val="32BE5232"/>
    <w:multiLevelType w:val="hybridMultilevel"/>
    <w:tmpl w:val="1DB898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388218E"/>
    <w:multiLevelType w:val="hybridMultilevel"/>
    <w:tmpl w:val="EBA84DCA"/>
    <w:lvl w:ilvl="0" w:tplc="04070001">
      <w:start w:val="1"/>
      <w:numFmt w:val="bullet"/>
      <w:lvlText w:val=""/>
      <w:lvlJc w:val="left"/>
      <w:pPr>
        <w:ind w:left="1003" w:hanging="360"/>
      </w:pPr>
      <w:rPr>
        <w:rFonts w:ascii="Symbol" w:hAnsi="Symbol" w:hint="default"/>
      </w:rPr>
    </w:lvl>
    <w:lvl w:ilvl="1" w:tplc="04070001">
      <w:start w:val="1"/>
      <w:numFmt w:val="bullet"/>
      <w:lvlText w:val=""/>
      <w:lvlJc w:val="left"/>
      <w:pPr>
        <w:ind w:left="1723" w:hanging="360"/>
      </w:pPr>
      <w:rPr>
        <w:rFonts w:ascii="Symbol" w:hAnsi="Symbol" w:hint="default"/>
      </w:rPr>
    </w:lvl>
    <w:lvl w:ilvl="2" w:tplc="04070005" w:tentative="1">
      <w:start w:val="1"/>
      <w:numFmt w:val="bullet"/>
      <w:lvlText w:val=""/>
      <w:lvlJc w:val="left"/>
      <w:pPr>
        <w:ind w:left="2443" w:hanging="360"/>
      </w:pPr>
      <w:rPr>
        <w:rFonts w:ascii="Wingdings" w:hAnsi="Wingdings" w:hint="default"/>
      </w:rPr>
    </w:lvl>
    <w:lvl w:ilvl="3" w:tplc="04070001" w:tentative="1">
      <w:start w:val="1"/>
      <w:numFmt w:val="bullet"/>
      <w:lvlText w:val=""/>
      <w:lvlJc w:val="left"/>
      <w:pPr>
        <w:ind w:left="3163" w:hanging="360"/>
      </w:pPr>
      <w:rPr>
        <w:rFonts w:ascii="Symbol" w:hAnsi="Symbol" w:hint="default"/>
      </w:rPr>
    </w:lvl>
    <w:lvl w:ilvl="4" w:tplc="04070003" w:tentative="1">
      <w:start w:val="1"/>
      <w:numFmt w:val="bullet"/>
      <w:lvlText w:val="o"/>
      <w:lvlJc w:val="left"/>
      <w:pPr>
        <w:ind w:left="3883" w:hanging="360"/>
      </w:pPr>
      <w:rPr>
        <w:rFonts w:ascii="Courier New" w:hAnsi="Courier New" w:cs="Courier New" w:hint="default"/>
      </w:rPr>
    </w:lvl>
    <w:lvl w:ilvl="5" w:tplc="04070005" w:tentative="1">
      <w:start w:val="1"/>
      <w:numFmt w:val="bullet"/>
      <w:lvlText w:val=""/>
      <w:lvlJc w:val="left"/>
      <w:pPr>
        <w:ind w:left="4603" w:hanging="360"/>
      </w:pPr>
      <w:rPr>
        <w:rFonts w:ascii="Wingdings" w:hAnsi="Wingdings" w:hint="default"/>
      </w:rPr>
    </w:lvl>
    <w:lvl w:ilvl="6" w:tplc="04070001" w:tentative="1">
      <w:start w:val="1"/>
      <w:numFmt w:val="bullet"/>
      <w:lvlText w:val=""/>
      <w:lvlJc w:val="left"/>
      <w:pPr>
        <w:ind w:left="5323" w:hanging="360"/>
      </w:pPr>
      <w:rPr>
        <w:rFonts w:ascii="Symbol" w:hAnsi="Symbol" w:hint="default"/>
      </w:rPr>
    </w:lvl>
    <w:lvl w:ilvl="7" w:tplc="04070003" w:tentative="1">
      <w:start w:val="1"/>
      <w:numFmt w:val="bullet"/>
      <w:lvlText w:val="o"/>
      <w:lvlJc w:val="left"/>
      <w:pPr>
        <w:ind w:left="6043" w:hanging="360"/>
      </w:pPr>
      <w:rPr>
        <w:rFonts w:ascii="Courier New" w:hAnsi="Courier New" w:cs="Courier New" w:hint="default"/>
      </w:rPr>
    </w:lvl>
    <w:lvl w:ilvl="8" w:tplc="04070005" w:tentative="1">
      <w:start w:val="1"/>
      <w:numFmt w:val="bullet"/>
      <w:lvlText w:val=""/>
      <w:lvlJc w:val="left"/>
      <w:pPr>
        <w:ind w:left="6763" w:hanging="360"/>
      </w:pPr>
      <w:rPr>
        <w:rFonts w:ascii="Wingdings" w:hAnsi="Wingdings" w:hint="default"/>
      </w:rPr>
    </w:lvl>
  </w:abstractNum>
  <w:abstractNum w:abstractNumId="20" w15:restartNumberingAfterBreak="0">
    <w:nsid w:val="345965DC"/>
    <w:multiLevelType w:val="hybridMultilevel"/>
    <w:tmpl w:val="CBF868CA"/>
    <w:lvl w:ilvl="0" w:tplc="8D987ECC">
      <w:start w:val="1"/>
      <w:numFmt w:val="bullet"/>
      <w:lvlText w:val=""/>
      <w:lvlJc w:val="left"/>
      <w:pPr>
        <w:tabs>
          <w:tab w:val="num" w:pos="720"/>
        </w:tabs>
        <w:ind w:left="720" w:hanging="360"/>
      </w:pPr>
      <w:rPr>
        <w:rFonts w:ascii="Wingdings" w:hAnsi="Wingdings" w:hint="default"/>
      </w:rPr>
    </w:lvl>
    <w:lvl w:ilvl="1" w:tplc="E990C5A8" w:tentative="1">
      <w:start w:val="1"/>
      <w:numFmt w:val="bullet"/>
      <w:lvlText w:val=""/>
      <w:lvlJc w:val="left"/>
      <w:pPr>
        <w:tabs>
          <w:tab w:val="num" w:pos="1440"/>
        </w:tabs>
        <w:ind w:left="1440" w:hanging="360"/>
      </w:pPr>
      <w:rPr>
        <w:rFonts w:ascii="Wingdings" w:hAnsi="Wingdings" w:hint="default"/>
      </w:rPr>
    </w:lvl>
    <w:lvl w:ilvl="2" w:tplc="5C6E3B2A" w:tentative="1">
      <w:start w:val="1"/>
      <w:numFmt w:val="bullet"/>
      <w:lvlText w:val=""/>
      <w:lvlJc w:val="left"/>
      <w:pPr>
        <w:tabs>
          <w:tab w:val="num" w:pos="2160"/>
        </w:tabs>
        <w:ind w:left="2160" w:hanging="360"/>
      </w:pPr>
      <w:rPr>
        <w:rFonts w:ascii="Wingdings" w:hAnsi="Wingdings" w:hint="default"/>
      </w:rPr>
    </w:lvl>
    <w:lvl w:ilvl="3" w:tplc="10A28110" w:tentative="1">
      <w:start w:val="1"/>
      <w:numFmt w:val="bullet"/>
      <w:lvlText w:val=""/>
      <w:lvlJc w:val="left"/>
      <w:pPr>
        <w:tabs>
          <w:tab w:val="num" w:pos="2880"/>
        </w:tabs>
        <w:ind w:left="2880" w:hanging="360"/>
      </w:pPr>
      <w:rPr>
        <w:rFonts w:ascii="Wingdings" w:hAnsi="Wingdings" w:hint="default"/>
      </w:rPr>
    </w:lvl>
    <w:lvl w:ilvl="4" w:tplc="A73E7CB4" w:tentative="1">
      <w:start w:val="1"/>
      <w:numFmt w:val="bullet"/>
      <w:lvlText w:val=""/>
      <w:lvlJc w:val="left"/>
      <w:pPr>
        <w:tabs>
          <w:tab w:val="num" w:pos="3600"/>
        </w:tabs>
        <w:ind w:left="3600" w:hanging="360"/>
      </w:pPr>
      <w:rPr>
        <w:rFonts w:ascii="Wingdings" w:hAnsi="Wingdings" w:hint="default"/>
      </w:rPr>
    </w:lvl>
    <w:lvl w:ilvl="5" w:tplc="6C568F9E" w:tentative="1">
      <w:start w:val="1"/>
      <w:numFmt w:val="bullet"/>
      <w:lvlText w:val=""/>
      <w:lvlJc w:val="left"/>
      <w:pPr>
        <w:tabs>
          <w:tab w:val="num" w:pos="4320"/>
        </w:tabs>
        <w:ind w:left="4320" w:hanging="360"/>
      </w:pPr>
      <w:rPr>
        <w:rFonts w:ascii="Wingdings" w:hAnsi="Wingdings" w:hint="default"/>
      </w:rPr>
    </w:lvl>
    <w:lvl w:ilvl="6" w:tplc="2D209B2C" w:tentative="1">
      <w:start w:val="1"/>
      <w:numFmt w:val="bullet"/>
      <w:lvlText w:val=""/>
      <w:lvlJc w:val="left"/>
      <w:pPr>
        <w:tabs>
          <w:tab w:val="num" w:pos="5040"/>
        </w:tabs>
        <w:ind w:left="5040" w:hanging="360"/>
      </w:pPr>
      <w:rPr>
        <w:rFonts w:ascii="Wingdings" w:hAnsi="Wingdings" w:hint="default"/>
      </w:rPr>
    </w:lvl>
    <w:lvl w:ilvl="7" w:tplc="5C882FA2" w:tentative="1">
      <w:start w:val="1"/>
      <w:numFmt w:val="bullet"/>
      <w:lvlText w:val=""/>
      <w:lvlJc w:val="left"/>
      <w:pPr>
        <w:tabs>
          <w:tab w:val="num" w:pos="5760"/>
        </w:tabs>
        <w:ind w:left="5760" w:hanging="360"/>
      </w:pPr>
      <w:rPr>
        <w:rFonts w:ascii="Wingdings" w:hAnsi="Wingdings" w:hint="default"/>
      </w:rPr>
    </w:lvl>
    <w:lvl w:ilvl="8" w:tplc="E1701A6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E604BE"/>
    <w:multiLevelType w:val="hybridMultilevel"/>
    <w:tmpl w:val="1DFCD6D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44D73C24"/>
    <w:multiLevelType w:val="hybridMultilevel"/>
    <w:tmpl w:val="F0382E0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3" w15:restartNumberingAfterBreak="0">
    <w:nsid w:val="45FB7293"/>
    <w:multiLevelType w:val="hybridMultilevel"/>
    <w:tmpl w:val="73D40AB4"/>
    <w:lvl w:ilvl="0" w:tplc="C7CC66A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6E92BE8"/>
    <w:multiLevelType w:val="hybridMultilevel"/>
    <w:tmpl w:val="119870C8"/>
    <w:lvl w:ilvl="0" w:tplc="246CBA0A">
      <w:start w:val="1"/>
      <w:numFmt w:val="lowerLetter"/>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479D037E"/>
    <w:multiLevelType w:val="hybridMultilevel"/>
    <w:tmpl w:val="91B08E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586E3A48"/>
    <w:multiLevelType w:val="hybridMultilevel"/>
    <w:tmpl w:val="2A4CE86A"/>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27" w15:restartNumberingAfterBreak="0">
    <w:nsid w:val="5D7060F3"/>
    <w:multiLevelType w:val="hybridMultilevel"/>
    <w:tmpl w:val="DB9699B0"/>
    <w:lvl w:ilvl="0" w:tplc="92681862">
      <w:numFmt w:val="bullet"/>
      <w:lvlText w:val="•"/>
      <w:lvlJc w:val="left"/>
      <w:pPr>
        <w:ind w:left="1004" w:hanging="360"/>
      </w:pPr>
      <w:rPr>
        <w:rFonts w:ascii="Calibri" w:eastAsiaTheme="minorHAnsi" w:hAnsi="Calibri" w:cstheme="minorBidi"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28" w15:restartNumberingAfterBreak="0">
    <w:nsid w:val="5E744C3D"/>
    <w:multiLevelType w:val="hybridMultilevel"/>
    <w:tmpl w:val="C62C0E94"/>
    <w:lvl w:ilvl="0" w:tplc="246CBA0A">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673C388A"/>
    <w:multiLevelType w:val="hybridMultilevel"/>
    <w:tmpl w:val="87289E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7FA28AD"/>
    <w:multiLevelType w:val="hybridMultilevel"/>
    <w:tmpl w:val="3CF29D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B5C6A57"/>
    <w:multiLevelType w:val="hybridMultilevel"/>
    <w:tmpl w:val="E9BC6AC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70B946FB"/>
    <w:multiLevelType w:val="hybridMultilevel"/>
    <w:tmpl w:val="8E480B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72851C73"/>
    <w:multiLevelType w:val="hybridMultilevel"/>
    <w:tmpl w:val="35F8EB14"/>
    <w:lvl w:ilvl="0" w:tplc="246CBA0A">
      <w:start w:val="1"/>
      <w:numFmt w:val="lowerLetter"/>
      <w:lvlText w:val="%1)"/>
      <w:lvlJc w:val="left"/>
      <w:pPr>
        <w:ind w:left="518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744003EB"/>
    <w:multiLevelType w:val="hybridMultilevel"/>
    <w:tmpl w:val="FC8E69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8465E4D"/>
    <w:multiLevelType w:val="hybridMultilevel"/>
    <w:tmpl w:val="E6223A82"/>
    <w:lvl w:ilvl="0" w:tplc="92681862">
      <w:numFmt w:val="bullet"/>
      <w:lvlText w:val="•"/>
      <w:lvlJc w:val="left"/>
      <w:pPr>
        <w:ind w:left="1004" w:hanging="360"/>
      </w:pPr>
      <w:rPr>
        <w:rFonts w:ascii="Calibri" w:eastAsiaTheme="minorHAnsi" w:hAnsi="Calibri" w:cstheme="minorBidi"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36" w15:restartNumberingAfterBreak="0">
    <w:nsid w:val="7ABA7429"/>
    <w:multiLevelType w:val="hybridMultilevel"/>
    <w:tmpl w:val="021E92EC"/>
    <w:lvl w:ilvl="0" w:tplc="34644694">
      <w:start w:val="4"/>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7B0408D6"/>
    <w:multiLevelType w:val="hybridMultilevel"/>
    <w:tmpl w:val="C104601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num>
  <w:num w:numId="2">
    <w:abstractNumId w:val="22"/>
  </w:num>
  <w:num w:numId="3">
    <w:abstractNumId w:val="22"/>
  </w:num>
  <w:num w:numId="4">
    <w:abstractNumId w:val="0"/>
  </w:num>
  <w:num w:numId="5">
    <w:abstractNumId w:val="12"/>
  </w:num>
  <w:num w:numId="6">
    <w:abstractNumId w:val="1"/>
  </w:num>
  <w:num w:numId="7">
    <w:abstractNumId w:val="31"/>
  </w:num>
  <w:num w:numId="8">
    <w:abstractNumId w:val="36"/>
  </w:num>
  <w:num w:numId="9">
    <w:abstractNumId w:val="14"/>
  </w:num>
  <w:num w:numId="10">
    <w:abstractNumId w:val="21"/>
  </w:num>
  <w:num w:numId="11">
    <w:abstractNumId w:val="10"/>
  </w:num>
  <w:num w:numId="12">
    <w:abstractNumId w:val="8"/>
  </w:num>
  <w:num w:numId="13">
    <w:abstractNumId w:val="25"/>
  </w:num>
  <w:num w:numId="14">
    <w:abstractNumId w:val="37"/>
  </w:num>
  <w:num w:numId="15">
    <w:abstractNumId w:val="24"/>
  </w:num>
  <w:num w:numId="16">
    <w:abstractNumId w:val="28"/>
  </w:num>
  <w:num w:numId="17">
    <w:abstractNumId w:val="18"/>
  </w:num>
  <w:num w:numId="18">
    <w:abstractNumId w:val="23"/>
  </w:num>
  <w:num w:numId="19">
    <w:abstractNumId w:val="9"/>
  </w:num>
  <w:num w:numId="20">
    <w:abstractNumId w:val="34"/>
  </w:num>
  <w:num w:numId="21">
    <w:abstractNumId w:val="5"/>
  </w:num>
  <w:num w:numId="22">
    <w:abstractNumId w:val="29"/>
  </w:num>
  <w:num w:numId="23">
    <w:abstractNumId w:val="6"/>
  </w:num>
  <w:num w:numId="24">
    <w:abstractNumId w:val="33"/>
  </w:num>
  <w:num w:numId="25">
    <w:abstractNumId w:val="30"/>
  </w:num>
  <w:num w:numId="26">
    <w:abstractNumId w:val="4"/>
  </w:num>
  <w:num w:numId="27">
    <w:abstractNumId w:val="11"/>
  </w:num>
  <w:num w:numId="28">
    <w:abstractNumId w:val="32"/>
  </w:num>
  <w:num w:numId="29">
    <w:abstractNumId w:val="13"/>
  </w:num>
  <w:num w:numId="30">
    <w:abstractNumId w:val="26"/>
  </w:num>
  <w:num w:numId="31">
    <w:abstractNumId w:val="2"/>
  </w:num>
  <w:num w:numId="32">
    <w:abstractNumId w:val="7"/>
  </w:num>
  <w:num w:numId="33">
    <w:abstractNumId w:val="17"/>
  </w:num>
  <w:num w:numId="34">
    <w:abstractNumId w:val="27"/>
  </w:num>
  <w:num w:numId="35">
    <w:abstractNumId w:val="35"/>
  </w:num>
  <w:num w:numId="36">
    <w:abstractNumId w:val="20"/>
  </w:num>
  <w:num w:numId="37">
    <w:abstractNumId w:val="15"/>
  </w:num>
  <w:num w:numId="38">
    <w:abstractNumId w:val="19"/>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557"/>
    <w:rsid w:val="000073E8"/>
    <w:rsid w:val="00057B16"/>
    <w:rsid w:val="00062656"/>
    <w:rsid w:val="00083FE4"/>
    <w:rsid w:val="000938BE"/>
    <w:rsid w:val="000A6692"/>
    <w:rsid w:val="000E1221"/>
    <w:rsid w:val="000E60C6"/>
    <w:rsid w:val="000F5F5A"/>
    <w:rsid w:val="00114451"/>
    <w:rsid w:val="0012364B"/>
    <w:rsid w:val="00125800"/>
    <w:rsid w:val="0015502C"/>
    <w:rsid w:val="00156F2E"/>
    <w:rsid w:val="00172286"/>
    <w:rsid w:val="001B7BFF"/>
    <w:rsid w:val="001C3469"/>
    <w:rsid w:val="001C6B81"/>
    <w:rsid w:val="001D1FBA"/>
    <w:rsid w:val="001E5BFF"/>
    <w:rsid w:val="001F2A0D"/>
    <w:rsid w:val="001F59CC"/>
    <w:rsid w:val="002058D7"/>
    <w:rsid w:val="00205C3C"/>
    <w:rsid w:val="002139AB"/>
    <w:rsid w:val="00213D4B"/>
    <w:rsid w:val="00223BA0"/>
    <w:rsid w:val="00227855"/>
    <w:rsid w:val="0023560E"/>
    <w:rsid w:val="00235B67"/>
    <w:rsid w:val="0024409E"/>
    <w:rsid w:val="00272686"/>
    <w:rsid w:val="002A189C"/>
    <w:rsid w:val="002A3416"/>
    <w:rsid w:val="002F0AF3"/>
    <w:rsid w:val="003134B6"/>
    <w:rsid w:val="00321AD4"/>
    <w:rsid w:val="00335B4A"/>
    <w:rsid w:val="0034674D"/>
    <w:rsid w:val="0036067F"/>
    <w:rsid w:val="00361154"/>
    <w:rsid w:val="00377ADF"/>
    <w:rsid w:val="003B11D0"/>
    <w:rsid w:val="003C1881"/>
    <w:rsid w:val="003C26D5"/>
    <w:rsid w:val="003D4607"/>
    <w:rsid w:val="003D6F0A"/>
    <w:rsid w:val="003E2B24"/>
    <w:rsid w:val="003E517B"/>
    <w:rsid w:val="003E7A92"/>
    <w:rsid w:val="003F1ECE"/>
    <w:rsid w:val="0040724B"/>
    <w:rsid w:val="00407377"/>
    <w:rsid w:val="0042704D"/>
    <w:rsid w:val="00484647"/>
    <w:rsid w:val="00493837"/>
    <w:rsid w:val="004A33D1"/>
    <w:rsid w:val="004A7834"/>
    <w:rsid w:val="004B469E"/>
    <w:rsid w:val="004E62C7"/>
    <w:rsid w:val="0050341B"/>
    <w:rsid w:val="005046AB"/>
    <w:rsid w:val="0052213D"/>
    <w:rsid w:val="005328CB"/>
    <w:rsid w:val="00546058"/>
    <w:rsid w:val="00555885"/>
    <w:rsid w:val="00560722"/>
    <w:rsid w:val="00562E4C"/>
    <w:rsid w:val="00571802"/>
    <w:rsid w:val="00575DD6"/>
    <w:rsid w:val="005760CC"/>
    <w:rsid w:val="00585922"/>
    <w:rsid w:val="00585AFB"/>
    <w:rsid w:val="005C3027"/>
    <w:rsid w:val="005D04D6"/>
    <w:rsid w:val="005E1A50"/>
    <w:rsid w:val="00625B53"/>
    <w:rsid w:val="00637338"/>
    <w:rsid w:val="006373B3"/>
    <w:rsid w:val="006626F6"/>
    <w:rsid w:val="006646C0"/>
    <w:rsid w:val="00672AB2"/>
    <w:rsid w:val="00672E4C"/>
    <w:rsid w:val="006A05EA"/>
    <w:rsid w:val="006B1B16"/>
    <w:rsid w:val="006B23E5"/>
    <w:rsid w:val="006C2E3E"/>
    <w:rsid w:val="006D0040"/>
    <w:rsid w:val="006D0281"/>
    <w:rsid w:val="006D68B0"/>
    <w:rsid w:val="006D7DED"/>
    <w:rsid w:val="006F269C"/>
    <w:rsid w:val="00707204"/>
    <w:rsid w:val="00707DA7"/>
    <w:rsid w:val="00711266"/>
    <w:rsid w:val="00717EDD"/>
    <w:rsid w:val="00722B4C"/>
    <w:rsid w:val="00755C45"/>
    <w:rsid w:val="00767C52"/>
    <w:rsid w:val="00771331"/>
    <w:rsid w:val="00774D07"/>
    <w:rsid w:val="00785DAB"/>
    <w:rsid w:val="00797551"/>
    <w:rsid w:val="007B0C35"/>
    <w:rsid w:val="007C448C"/>
    <w:rsid w:val="007E75FF"/>
    <w:rsid w:val="007F7A59"/>
    <w:rsid w:val="008017B4"/>
    <w:rsid w:val="00804108"/>
    <w:rsid w:val="00807605"/>
    <w:rsid w:val="0081007B"/>
    <w:rsid w:val="00811A2D"/>
    <w:rsid w:val="00821831"/>
    <w:rsid w:val="00834639"/>
    <w:rsid w:val="0084231F"/>
    <w:rsid w:val="00845882"/>
    <w:rsid w:val="00856FB8"/>
    <w:rsid w:val="00873554"/>
    <w:rsid w:val="00890D44"/>
    <w:rsid w:val="00891CBA"/>
    <w:rsid w:val="008A42B6"/>
    <w:rsid w:val="008A47E4"/>
    <w:rsid w:val="008D1737"/>
    <w:rsid w:val="008E6FF1"/>
    <w:rsid w:val="0090347A"/>
    <w:rsid w:val="00927D74"/>
    <w:rsid w:val="00935F54"/>
    <w:rsid w:val="00946212"/>
    <w:rsid w:val="00964CA1"/>
    <w:rsid w:val="0096596F"/>
    <w:rsid w:val="009A2CDF"/>
    <w:rsid w:val="009D03FA"/>
    <w:rsid w:val="009D26B2"/>
    <w:rsid w:val="009D4545"/>
    <w:rsid w:val="009D49A6"/>
    <w:rsid w:val="00A024E0"/>
    <w:rsid w:val="00A25618"/>
    <w:rsid w:val="00A376BD"/>
    <w:rsid w:val="00A4076F"/>
    <w:rsid w:val="00A62C75"/>
    <w:rsid w:val="00A65996"/>
    <w:rsid w:val="00A879A8"/>
    <w:rsid w:val="00A948B7"/>
    <w:rsid w:val="00AA5519"/>
    <w:rsid w:val="00AD4A7D"/>
    <w:rsid w:val="00AE59FD"/>
    <w:rsid w:val="00B014A6"/>
    <w:rsid w:val="00B0408A"/>
    <w:rsid w:val="00B1308E"/>
    <w:rsid w:val="00B173A9"/>
    <w:rsid w:val="00B26D68"/>
    <w:rsid w:val="00B41DC9"/>
    <w:rsid w:val="00B46D78"/>
    <w:rsid w:val="00B74618"/>
    <w:rsid w:val="00B74DAC"/>
    <w:rsid w:val="00B81FF3"/>
    <w:rsid w:val="00B847C9"/>
    <w:rsid w:val="00BA40AE"/>
    <w:rsid w:val="00BA6B6E"/>
    <w:rsid w:val="00BC06C6"/>
    <w:rsid w:val="00BC221D"/>
    <w:rsid w:val="00BC3525"/>
    <w:rsid w:val="00BD2BF4"/>
    <w:rsid w:val="00C0799B"/>
    <w:rsid w:val="00C54BD5"/>
    <w:rsid w:val="00C56F24"/>
    <w:rsid w:val="00C60EAE"/>
    <w:rsid w:val="00C678A2"/>
    <w:rsid w:val="00C85CEC"/>
    <w:rsid w:val="00C909BB"/>
    <w:rsid w:val="00C90BAA"/>
    <w:rsid w:val="00CA1557"/>
    <w:rsid w:val="00CA38DC"/>
    <w:rsid w:val="00CB0C2E"/>
    <w:rsid w:val="00CB532A"/>
    <w:rsid w:val="00CC2376"/>
    <w:rsid w:val="00CC33E3"/>
    <w:rsid w:val="00CC47B3"/>
    <w:rsid w:val="00CD2B76"/>
    <w:rsid w:val="00CE2B46"/>
    <w:rsid w:val="00D14BFE"/>
    <w:rsid w:val="00D21CA4"/>
    <w:rsid w:val="00D3305D"/>
    <w:rsid w:val="00D45F2A"/>
    <w:rsid w:val="00D623B0"/>
    <w:rsid w:val="00D803F8"/>
    <w:rsid w:val="00D935DE"/>
    <w:rsid w:val="00DC33AC"/>
    <w:rsid w:val="00DD12B4"/>
    <w:rsid w:val="00DD683E"/>
    <w:rsid w:val="00DE0136"/>
    <w:rsid w:val="00DE47DA"/>
    <w:rsid w:val="00DE53DA"/>
    <w:rsid w:val="00E1324D"/>
    <w:rsid w:val="00E36963"/>
    <w:rsid w:val="00E370D8"/>
    <w:rsid w:val="00E4736C"/>
    <w:rsid w:val="00E64B58"/>
    <w:rsid w:val="00E72268"/>
    <w:rsid w:val="00E74943"/>
    <w:rsid w:val="00E8096D"/>
    <w:rsid w:val="00EF4561"/>
    <w:rsid w:val="00EF609B"/>
    <w:rsid w:val="00F01084"/>
    <w:rsid w:val="00F01D57"/>
    <w:rsid w:val="00F10EA7"/>
    <w:rsid w:val="00F14D1A"/>
    <w:rsid w:val="00F16657"/>
    <w:rsid w:val="00F254A0"/>
    <w:rsid w:val="00F32E12"/>
    <w:rsid w:val="00F36364"/>
    <w:rsid w:val="00F40AD5"/>
    <w:rsid w:val="00F43A5D"/>
    <w:rsid w:val="00F4646F"/>
    <w:rsid w:val="00F527C1"/>
    <w:rsid w:val="00F6632F"/>
    <w:rsid w:val="00F679AC"/>
    <w:rsid w:val="00F74ED1"/>
    <w:rsid w:val="00F7770A"/>
    <w:rsid w:val="00F91949"/>
    <w:rsid w:val="00F92291"/>
    <w:rsid w:val="00F96E49"/>
    <w:rsid w:val="00FC5AB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AD208F-C741-4C6F-A2EA-60F46B010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4"/>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CA15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CA15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unhideWhenUsed/>
    <w:qFormat/>
    <w:rsid w:val="00CA1557"/>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A1557"/>
    <w:pPr>
      <w:ind w:left="720"/>
      <w:contextualSpacing/>
    </w:pPr>
  </w:style>
  <w:style w:type="character" w:customStyle="1" w:styleId="berschrift1Zchn">
    <w:name w:val="Überschrift 1 Zchn"/>
    <w:basedOn w:val="Absatz-Standardschriftart"/>
    <w:link w:val="berschrift1"/>
    <w:uiPriority w:val="9"/>
    <w:rsid w:val="00CA1557"/>
    <w:rPr>
      <w:rFonts w:asciiTheme="majorHAnsi" w:eastAsiaTheme="majorEastAsia" w:hAnsiTheme="majorHAnsi" w:cstheme="majorBidi"/>
      <w:color w:val="2E74B5" w:themeColor="accent1" w:themeShade="BF"/>
      <w:sz w:val="32"/>
      <w:szCs w:val="32"/>
    </w:rPr>
  </w:style>
  <w:style w:type="character" w:customStyle="1" w:styleId="berschrift2Zchn">
    <w:name w:val="Überschrift 2 Zchn"/>
    <w:basedOn w:val="Absatz-Standardschriftart"/>
    <w:link w:val="berschrift2"/>
    <w:uiPriority w:val="9"/>
    <w:rsid w:val="00CA1557"/>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uiPriority w:val="9"/>
    <w:rsid w:val="00CA1557"/>
    <w:rPr>
      <w:rFonts w:asciiTheme="majorHAnsi" w:eastAsiaTheme="majorEastAsia" w:hAnsiTheme="majorHAnsi" w:cstheme="majorBidi"/>
      <w:color w:val="1F4D78" w:themeColor="accent1" w:themeShade="7F"/>
      <w:szCs w:val="24"/>
    </w:rPr>
  </w:style>
  <w:style w:type="paragraph" w:styleId="Sprechblasentext">
    <w:name w:val="Balloon Text"/>
    <w:basedOn w:val="Standard"/>
    <w:link w:val="SprechblasentextZchn"/>
    <w:uiPriority w:val="99"/>
    <w:semiHidden/>
    <w:unhideWhenUsed/>
    <w:rsid w:val="00562E4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62E4C"/>
    <w:rPr>
      <w:rFonts w:ascii="Segoe UI" w:hAnsi="Segoe UI" w:cs="Segoe UI"/>
      <w:sz w:val="18"/>
      <w:szCs w:val="18"/>
    </w:rPr>
  </w:style>
  <w:style w:type="paragraph" w:styleId="Kopfzeile">
    <w:name w:val="header"/>
    <w:basedOn w:val="Standard"/>
    <w:link w:val="KopfzeileZchn"/>
    <w:uiPriority w:val="99"/>
    <w:unhideWhenUsed/>
    <w:rsid w:val="00C90BA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90BAA"/>
  </w:style>
  <w:style w:type="paragraph" w:styleId="Fuzeile">
    <w:name w:val="footer"/>
    <w:basedOn w:val="Standard"/>
    <w:link w:val="FuzeileZchn"/>
    <w:uiPriority w:val="99"/>
    <w:unhideWhenUsed/>
    <w:rsid w:val="00C90BA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90BAA"/>
  </w:style>
  <w:style w:type="paragraph" w:styleId="StandardWeb">
    <w:name w:val="Normal (Web)"/>
    <w:basedOn w:val="Standard"/>
    <w:uiPriority w:val="99"/>
    <w:unhideWhenUsed/>
    <w:rsid w:val="00E1324D"/>
    <w:pPr>
      <w:spacing w:before="100" w:beforeAutospacing="1" w:after="100" w:afterAutospacing="1" w:line="240" w:lineRule="auto"/>
    </w:pPr>
    <w:rPr>
      <w:rFonts w:ascii="Times New Roman" w:eastAsia="Times New Roman" w:hAnsi="Times New Roman" w:cs="Times New Roman"/>
      <w:szCs w:val="24"/>
      <w:lang w:eastAsia="de-DE"/>
    </w:rPr>
  </w:style>
  <w:style w:type="character" w:styleId="Kommentarzeichen">
    <w:name w:val="annotation reference"/>
    <w:basedOn w:val="Absatz-Standardschriftart"/>
    <w:uiPriority w:val="99"/>
    <w:semiHidden/>
    <w:unhideWhenUsed/>
    <w:rsid w:val="001F59CC"/>
    <w:rPr>
      <w:sz w:val="16"/>
      <w:szCs w:val="16"/>
    </w:rPr>
  </w:style>
  <w:style w:type="paragraph" w:styleId="Kommentartext">
    <w:name w:val="annotation text"/>
    <w:basedOn w:val="Standard"/>
    <w:link w:val="KommentartextZchn"/>
    <w:uiPriority w:val="99"/>
    <w:semiHidden/>
    <w:unhideWhenUsed/>
    <w:rsid w:val="001F59CC"/>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F59CC"/>
    <w:rPr>
      <w:sz w:val="20"/>
      <w:szCs w:val="20"/>
    </w:rPr>
  </w:style>
  <w:style w:type="paragraph" w:styleId="Kommentarthema">
    <w:name w:val="annotation subject"/>
    <w:basedOn w:val="Kommentartext"/>
    <w:next w:val="Kommentartext"/>
    <w:link w:val="KommentarthemaZchn"/>
    <w:uiPriority w:val="99"/>
    <w:semiHidden/>
    <w:unhideWhenUsed/>
    <w:rsid w:val="001F59CC"/>
    <w:rPr>
      <w:b/>
      <w:bCs/>
    </w:rPr>
  </w:style>
  <w:style w:type="character" w:customStyle="1" w:styleId="KommentarthemaZchn">
    <w:name w:val="Kommentarthema Zchn"/>
    <w:basedOn w:val="KommentartextZchn"/>
    <w:link w:val="Kommentarthema"/>
    <w:uiPriority w:val="99"/>
    <w:semiHidden/>
    <w:rsid w:val="001F59CC"/>
    <w:rPr>
      <w:b/>
      <w:bCs/>
      <w:sz w:val="20"/>
      <w:szCs w:val="20"/>
    </w:rPr>
  </w:style>
  <w:style w:type="table" w:styleId="Tabellenraster">
    <w:name w:val="Table Grid"/>
    <w:basedOn w:val="NormaleTabelle"/>
    <w:uiPriority w:val="39"/>
    <w:rsid w:val="00722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pter">
    <w:name w:val="chapter"/>
    <w:basedOn w:val="Absatz-Standardschriftart"/>
    <w:rsid w:val="00722B4C"/>
  </w:style>
  <w:style w:type="character" w:customStyle="1" w:styleId="verse">
    <w:name w:val="verse"/>
    <w:basedOn w:val="Absatz-Standardschriftart"/>
    <w:rsid w:val="00722B4C"/>
  </w:style>
  <w:style w:type="character" w:customStyle="1" w:styleId="fussnote">
    <w:name w:val="fussnote"/>
    <w:basedOn w:val="Absatz-Standardschriftart"/>
    <w:rsid w:val="00722B4C"/>
  </w:style>
  <w:style w:type="character" w:customStyle="1" w:styleId="apple-converted-space">
    <w:name w:val="apple-converted-space"/>
    <w:basedOn w:val="Absatz-Standardschriftart"/>
    <w:rsid w:val="000073E8"/>
  </w:style>
  <w:style w:type="character" w:styleId="Hervorhebung">
    <w:name w:val="Emphasis"/>
    <w:basedOn w:val="Absatz-Standardschriftart"/>
    <w:uiPriority w:val="20"/>
    <w:qFormat/>
    <w:rsid w:val="009D49A6"/>
    <w:rPr>
      <w:i/>
      <w:iCs/>
    </w:rPr>
  </w:style>
  <w:style w:type="character" w:styleId="Fett">
    <w:name w:val="Strong"/>
    <w:basedOn w:val="Absatz-Standardschriftart"/>
    <w:uiPriority w:val="22"/>
    <w:qFormat/>
    <w:rsid w:val="009D49A6"/>
    <w:rPr>
      <w:b/>
      <w:bCs/>
    </w:rPr>
  </w:style>
  <w:style w:type="character" w:customStyle="1" w:styleId="name-of-deity">
    <w:name w:val="name-of-deity"/>
    <w:basedOn w:val="Absatz-Standardschriftart"/>
    <w:rsid w:val="009D49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815766">
      <w:bodyDiv w:val="1"/>
      <w:marLeft w:val="0"/>
      <w:marRight w:val="0"/>
      <w:marTop w:val="0"/>
      <w:marBottom w:val="0"/>
      <w:divBdr>
        <w:top w:val="none" w:sz="0" w:space="0" w:color="auto"/>
        <w:left w:val="none" w:sz="0" w:space="0" w:color="auto"/>
        <w:bottom w:val="none" w:sz="0" w:space="0" w:color="auto"/>
        <w:right w:val="none" w:sz="0" w:space="0" w:color="auto"/>
      </w:divBdr>
      <w:divsChild>
        <w:div w:id="1367104318">
          <w:marLeft w:val="0"/>
          <w:marRight w:val="0"/>
          <w:marTop w:val="0"/>
          <w:marBottom w:val="0"/>
          <w:divBdr>
            <w:top w:val="none" w:sz="0" w:space="0" w:color="auto"/>
            <w:left w:val="none" w:sz="0" w:space="0" w:color="auto"/>
            <w:bottom w:val="none" w:sz="0" w:space="0" w:color="auto"/>
            <w:right w:val="none" w:sz="0" w:space="0" w:color="auto"/>
          </w:divBdr>
          <w:divsChild>
            <w:div w:id="806125182">
              <w:blockQuote w:val="1"/>
              <w:marLeft w:val="0"/>
              <w:marRight w:val="0"/>
              <w:marTop w:val="0"/>
              <w:marBottom w:val="0"/>
              <w:divBdr>
                <w:top w:val="none" w:sz="0" w:space="0" w:color="auto"/>
                <w:left w:val="none" w:sz="0" w:space="0" w:color="auto"/>
                <w:bottom w:val="none" w:sz="0" w:space="0" w:color="auto"/>
                <w:right w:val="none" w:sz="0" w:space="0" w:color="auto"/>
              </w:divBdr>
              <w:divsChild>
                <w:div w:id="86254857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328750">
          <w:marLeft w:val="0"/>
          <w:marRight w:val="0"/>
          <w:marTop w:val="0"/>
          <w:marBottom w:val="0"/>
          <w:divBdr>
            <w:top w:val="none" w:sz="0" w:space="0" w:color="auto"/>
            <w:left w:val="none" w:sz="0" w:space="0" w:color="auto"/>
            <w:bottom w:val="none" w:sz="0" w:space="0" w:color="auto"/>
            <w:right w:val="none" w:sz="0" w:space="0" w:color="auto"/>
          </w:divBdr>
          <w:divsChild>
            <w:div w:id="925726690">
              <w:blockQuote w:val="1"/>
              <w:marLeft w:val="0"/>
              <w:marRight w:val="0"/>
              <w:marTop w:val="0"/>
              <w:marBottom w:val="0"/>
              <w:divBdr>
                <w:top w:val="none" w:sz="0" w:space="0" w:color="auto"/>
                <w:left w:val="none" w:sz="0" w:space="0" w:color="auto"/>
                <w:bottom w:val="none" w:sz="0" w:space="0" w:color="auto"/>
                <w:right w:val="none" w:sz="0" w:space="0" w:color="auto"/>
              </w:divBdr>
              <w:divsChild>
                <w:div w:id="197598810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470756">
          <w:marLeft w:val="0"/>
          <w:marRight w:val="0"/>
          <w:marTop w:val="0"/>
          <w:marBottom w:val="0"/>
          <w:divBdr>
            <w:top w:val="none" w:sz="0" w:space="0" w:color="auto"/>
            <w:left w:val="none" w:sz="0" w:space="0" w:color="auto"/>
            <w:bottom w:val="none" w:sz="0" w:space="0" w:color="auto"/>
            <w:right w:val="none" w:sz="0" w:space="0" w:color="auto"/>
          </w:divBdr>
          <w:divsChild>
            <w:div w:id="1298686296">
              <w:blockQuote w:val="1"/>
              <w:marLeft w:val="0"/>
              <w:marRight w:val="0"/>
              <w:marTop w:val="0"/>
              <w:marBottom w:val="0"/>
              <w:divBdr>
                <w:top w:val="none" w:sz="0" w:space="0" w:color="auto"/>
                <w:left w:val="none" w:sz="0" w:space="0" w:color="auto"/>
                <w:bottom w:val="none" w:sz="0" w:space="0" w:color="auto"/>
                <w:right w:val="none" w:sz="0" w:space="0" w:color="auto"/>
              </w:divBdr>
              <w:divsChild>
                <w:div w:id="121924085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226912837">
              <w:blockQuote w:val="1"/>
              <w:marLeft w:val="0"/>
              <w:marRight w:val="0"/>
              <w:marTop w:val="0"/>
              <w:marBottom w:val="0"/>
              <w:divBdr>
                <w:top w:val="none" w:sz="0" w:space="0" w:color="auto"/>
                <w:left w:val="none" w:sz="0" w:space="0" w:color="auto"/>
                <w:bottom w:val="none" w:sz="0" w:space="0" w:color="auto"/>
                <w:right w:val="none" w:sz="0" w:space="0" w:color="auto"/>
              </w:divBdr>
              <w:divsChild>
                <w:div w:id="13830924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05620021">
              <w:blockQuote w:val="1"/>
              <w:marLeft w:val="0"/>
              <w:marRight w:val="0"/>
              <w:marTop w:val="0"/>
              <w:marBottom w:val="0"/>
              <w:divBdr>
                <w:top w:val="none" w:sz="0" w:space="0" w:color="auto"/>
                <w:left w:val="none" w:sz="0" w:space="0" w:color="auto"/>
                <w:bottom w:val="none" w:sz="0" w:space="0" w:color="auto"/>
                <w:right w:val="none" w:sz="0" w:space="0" w:color="auto"/>
              </w:divBdr>
              <w:divsChild>
                <w:div w:id="156225103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86084103">
              <w:blockQuote w:val="1"/>
              <w:marLeft w:val="0"/>
              <w:marRight w:val="0"/>
              <w:marTop w:val="0"/>
              <w:marBottom w:val="0"/>
              <w:divBdr>
                <w:top w:val="none" w:sz="0" w:space="0" w:color="auto"/>
                <w:left w:val="none" w:sz="0" w:space="0" w:color="auto"/>
                <w:bottom w:val="none" w:sz="0" w:space="0" w:color="auto"/>
                <w:right w:val="none" w:sz="0" w:space="0" w:color="auto"/>
              </w:divBdr>
              <w:divsChild>
                <w:div w:id="75138851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7155">
      <w:bodyDiv w:val="1"/>
      <w:marLeft w:val="0"/>
      <w:marRight w:val="0"/>
      <w:marTop w:val="0"/>
      <w:marBottom w:val="0"/>
      <w:divBdr>
        <w:top w:val="none" w:sz="0" w:space="0" w:color="auto"/>
        <w:left w:val="none" w:sz="0" w:space="0" w:color="auto"/>
        <w:bottom w:val="none" w:sz="0" w:space="0" w:color="auto"/>
        <w:right w:val="none" w:sz="0" w:space="0" w:color="auto"/>
      </w:divBdr>
      <w:divsChild>
        <w:div w:id="1528593410">
          <w:blockQuote w:val="1"/>
          <w:marLeft w:val="0"/>
          <w:marRight w:val="0"/>
          <w:marTop w:val="0"/>
          <w:marBottom w:val="0"/>
          <w:divBdr>
            <w:top w:val="none" w:sz="0" w:space="0" w:color="auto"/>
            <w:left w:val="none" w:sz="0" w:space="0" w:color="auto"/>
            <w:bottom w:val="none" w:sz="0" w:space="0" w:color="auto"/>
            <w:right w:val="none" w:sz="0" w:space="0" w:color="auto"/>
          </w:divBdr>
          <w:divsChild>
            <w:div w:id="132909800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11542">
      <w:bodyDiv w:val="1"/>
      <w:marLeft w:val="0"/>
      <w:marRight w:val="0"/>
      <w:marTop w:val="0"/>
      <w:marBottom w:val="0"/>
      <w:divBdr>
        <w:top w:val="none" w:sz="0" w:space="0" w:color="auto"/>
        <w:left w:val="none" w:sz="0" w:space="0" w:color="auto"/>
        <w:bottom w:val="none" w:sz="0" w:space="0" w:color="auto"/>
        <w:right w:val="none" w:sz="0" w:space="0" w:color="auto"/>
      </w:divBdr>
    </w:div>
    <w:div w:id="1005208994">
      <w:bodyDiv w:val="1"/>
      <w:marLeft w:val="0"/>
      <w:marRight w:val="0"/>
      <w:marTop w:val="0"/>
      <w:marBottom w:val="0"/>
      <w:divBdr>
        <w:top w:val="none" w:sz="0" w:space="0" w:color="auto"/>
        <w:left w:val="none" w:sz="0" w:space="0" w:color="auto"/>
        <w:bottom w:val="none" w:sz="0" w:space="0" w:color="auto"/>
        <w:right w:val="none" w:sz="0" w:space="0" w:color="auto"/>
      </w:divBdr>
      <w:divsChild>
        <w:div w:id="648246505">
          <w:blockQuote w:val="1"/>
          <w:marLeft w:val="0"/>
          <w:marRight w:val="0"/>
          <w:marTop w:val="0"/>
          <w:marBottom w:val="0"/>
          <w:divBdr>
            <w:top w:val="none" w:sz="0" w:space="0" w:color="auto"/>
            <w:left w:val="none" w:sz="0" w:space="0" w:color="auto"/>
            <w:bottom w:val="none" w:sz="0" w:space="0" w:color="auto"/>
            <w:right w:val="none" w:sz="0" w:space="0" w:color="auto"/>
          </w:divBdr>
          <w:divsChild>
            <w:div w:id="2355798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55685">
      <w:bodyDiv w:val="1"/>
      <w:marLeft w:val="0"/>
      <w:marRight w:val="0"/>
      <w:marTop w:val="0"/>
      <w:marBottom w:val="0"/>
      <w:divBdr>
        <w:top w:val="none" w:sz="0" w:space="0" w:color="auto"/>
        <w:left w:val="none" w:sz="0" w:space="0" w:color="auto"/>
        <w:bottom w:val="none" w:sz="0" w:space="0" w:color="auto"/>
        <w:right w:val="none" w:sz="0" w:space="0" w:color="auto"/>
      </w:divBdr>
      <w:divsChild>
        <w:div w:id="1288849462">
          <w:marLeft w:val="547"/>
          <w:marRight w:val="0"/>
          <w:marTop w:val="154"/>
          <w:marBottom w:val="0"/>
          <w:divBdr>
            <w:top w:val="none" w:sz="0" w:space="0" w:color="auto"/>
            <w:left w:val="none" w:sz="0" w:space="0" w:color="auto"/>
            <w:bottom w:val="none" w:sz="0" w:space="0" w:color="auto"/>
            <w:right w:val="none" w:sz="0" w:space="0" w:color="auto"/>
          </w:divBdr>
        </w:div>
      </w:divsChild>
    </w:div>
    <w:div w:id="1741245058">
      <w:bodyDiv w:val="1"/>
      <w:marLeft w:val="0"/>
      <w:marRight w:val="0"/>
      <w:marTop w:val="0"/>
      <w:marBottom w:val="0"/>
      <w:divBdr>
        <w:top w:val="none" w:sz="0" w:space="0" w:color="auto"/>
        <w:left w:val="none" w:sz="0" w:space="0" w:color="auto"/>
        <w:bottom w:val="none" w:sz="0" w:space="0" w:color="auto"/>
        <w:right w:val="none" w:sz="0" w:space="0" w:color="auto"/>
      </w:divBdr>
      <w:divsChild>
        <w:div w:id="6093131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2152918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9946476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10349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00363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631412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624933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312933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096211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720898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193171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078831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01460">
      <w:bodyDiv w:val="1"/>
      <w:marLeft w:val="0"/>
      <w:marRight w:val="0"/>
      <w:marTop w:val="0"/>
      <w:marBottom w:val="0"/>
      <w:divBdr>
        <w:top w:val="none" w:sz="0" w:space="0" w:color="auto"/>
        <w:left w:val="none" w:sz="0" w:space="0" w:color="auto"/>
        <w:bottom w:val="none" w:sz="0" w:space="0" w:color="auto"/>
        <w:right w:val="none" w:sz="0" w:space="0" w:color="auto"/>
      </w:divBdr>
      <w:divsChild>
        <w:div w:id="9954974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2269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57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E96F4F9A.dotm</Template>
  <TotalTime>0</TotalTime>
  <Pages>2</Pages>
  <Words>621</Words>
  <Characters>3913</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Kogler</dc:creator>
  <cp:keywords/>
  <dc:description/>
  <cp:lastModifiedBy>Krieger Walter</cp:lastModifiedBy>
  <cp:revision>2</cp:revision>
  <cp:lastPrinted>2018-02-06T07:49:00Z</cp:lastPrinted>
  <dcterms:created xsi:type="dcterms:W3CDTF">2020-01-15T08:05:00Z</dcterms:created>
  <dcterms:modified xsi:type="dcterms:W3CDTF">2020-01-15T08:05:00Z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bibel</vt:lpwstr>
  </property>
</Properties>
</file>